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A480A" w14:textId="1B35082C" w:rsidR="00763468" w:rsidRDefault="00B26CEE" w:rsidP="00B26CEE">
      <w:pPr>
        <w:spacing w:before="97"/>
        <w:ind w:left="142" w:right="650"/>
        <w:jc w:val="both"/>
        <w:rPr>
          <w:b/>
          <w:sz w:val="55"/>
        </w:rPr>
      </w:pPr>
      <w:r>
        <w:rPr>
          <w:b/>
          <w:noProof/>
          <w:color w:val="1F487C"/>
          <w:spacing w:val="-4"/>
          <w:sz w:val="55"/>
        </w:rPr>
        <w:drawing>
          <wp:anchor distT="0" distB="0" distL="114300" distR="114300" simplePos="0" relativeHeight="251663360" behindDoc="1" locked="0" layoutInCell="1" allowOverlap="1" wp14:anchorId="31A146ED" wp14:editId="551437EB">
            <wp:simplePos x="0" y="0"/>
            <wp:positionH relativeFrom="column">
              <wp:posOffset>88900</wp:posOffset>
            </wp:positionH>
            <wp:positionV relativeFrom="paragraph">
              <wp:posOffset>63500</wp:posOffset>
            </wp:positionV>
            <wp:extent cx="739140" cy="717550"/>
            <wp:effectExtent l="0" t="0" r="0" b="0"/>
            <wp:wrapTight wrapText="bothSides">
              <wp:wrapPolygon edited="0">
                <wp:start x="0" y="0"/>
                <wp:lineTo x="0" y="21218"/>
                <wp:lineTo x="21155" y="21218"/>
                <wp:lineTo x="21155" y="0"/>
                <wp:lineTo x="0" y="0"/>
              </wp:wrapPolygon>
            </wp:wrapTight>
            <wp:docPr id="18002366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1F487C"/>
          <w:spacing w:val="-4"/>
          <w:sz w:val="55"/>
        </w:rPr>
        <w:tab/>
      </w:r>
      <w:r>
        <w:rPr>
          <w:b/>
          <w:color w:val="1F487C"/>
          <w:spacing w:val="-4"/>
          <w:sz w:val="55"/>
        </w:rPr>
        <w:tab/>
      </w:r>
      <w:r>
        <w:rPr>
          <w:b/>
          <w:color w:val="1F487C"/>
          <w:spacing w:val="-4"/>
          <w:sz w:val="55"/>
        </w:rPr>
        <w:t>SRINIVAS</w:t>
      </w:r>
      <w:r>
        <w:rPr>
          <w:b/>
          <w:color w:val="1F487C"/>
          <w:spacing w:val="52"/>
          <w:sz w:val="55"/>
        </w:rPr>
        <w:t xml:space="preserve"> </w:t>
      </w:r>
      <w:r>
        <w:rPr>
          <w:b/>
          <w:color w:val="1F487C"/>
          <w:sz w:val="55"/>
        </w:rPr>
        <w:t>UNIVERSITY</w:t>
      </w:r>
    </w:p>
    <w:p w14:paraId="17EA7BDB" w14:textId="77777777" w:rsidR="00763468" w:rsidRDefault="00B26CEE" w:rsidP="00B26CEE">
      <w:pPr>
        <w:pStyle w:val="BodyText"/>
        <w:spacing w:before="3"/>
        <w:ind w:left="929" w:right="650"/>
        <w:jc w:val="center"/>
      </w:pPr>
      <w:r>
        <w:t xml:space="preserve">Srinivas Nagar, </w:t>
      </w:r>
      <w:proofErr w:type="spellStart"/>
      <w:r>
        <w:t>Mukka</w:t>
      </w:r>
      <w:proofErr w:type="spellEnd"/>
      <w:r>
        <w:t xml:space="preserve">– 574 146, Mangalore, Phone: </w:t>
      </w:r>
      <w:r>
        <w:t>0824-2477456</w:t>
      </w:r>
    </w:p>
    <w:p w14:paraId="12D403E3" w14:textId="77777777" w:rsidR="00B26CEE" w:rsidRDefault="00B26CEE" w:rsidP="00B26CEE">
      <w:pPr>
        <w:shd w:val="clear" w:color="auto" w:fill="FFFFFF" w:themeFill="background1"/>
        <w:spacing w:before="3" w:line="247" w:lineRule="auto"/>
        <w:jc w:val="center"/>
        <w:rPr>
          <w:b/>
          <w:sz w:val="18"/>
        </w:rPr>
      </w:pPr>
    </w:p>
    <w:p w14:paraId="19C849EC" w14:textId="1847BAC0" w:rsidR="00B26CEE" w:rsidRPr="00B26CEE" w:rsidRDefault="00B26CEE" w:rsidP="00B26CEE">
      <w:pPr>
        <w:shd w:val="clear" w:color="auto" w:fill="FFFFFF" w:themeFill="background1"/>
        <w:spacing w:before="3" w:line="247" w:lineRule="auto"/>
        <w:jc w:val="center"/>
        <w:rPr>
          <w:b/>
          <w:sz w:val="19"/>
          <w:lang w:val="en-IN"/>
        </w:rPr>
      </w:pPr>
      <w:r>
        <w:rPr>
          <w:b/>
          <w:sz w:val="18"/>
        </w:rPr>
        <w:t xml:space="preserve">(Private University Established by Karnataka Govt. ACT No.42 of 2013. Recognized by UGC, New Delhi &amp; </w:t>
      </w:r>
      <w:r>
        <w:rPr>
          <w:b/>
          <w:sz w:val="19"/>
        </w:rPr>
        <w:t>Member of Association of Indian Universities, New Delhi)</w:t>
      </w:r>
    </w:p>
    <w:p w14:paraId="536098CF" w14:textId="5B958E22" w:rsidR="00763468" w:rsidRDefault="00B26CEE">
      <w:pPr>
        <w:spacing w:before="93" w:line="224" w:lineRule="exact"/>
        <w:ind w:left="923" w:right="650"/>
        <w:jc w:val="center"/>
        <w:rPr>
          <w:sz w:val="19"/>
        </w:rPr>
      </w:pPr>
      <w:r>
        <w:rPr>
          <w:w w:val="105"/>
          <w:sz w:val="19"/>
        </w:rPr>
        <w:t xml:space="preserve">Web: </w:t>
      </w:r>
      <w:hyperlink r:id="rId7" w:history="1">
        <w:r w:rsidRPr="00FF4C86">
          <w:rPr>
            <w:rStyle w:val="Hyperlink"/>
            <w:w w:val="105"/>
            <w:sz w:val="19"/>
          </w:rPr>
          <w:t>www.srinivasuniversity.edu.in</w:t>
        </w:r>
      </w:hyperlink>
      <w:r>
        <w:rPr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Email:</w:t>
      </w:r>
      <w:hyperlink r:id="rId8" w:history="1">
        <w:r w:rsidRPr="00FF4C86">
          <w:rPr>
            <w:rStyle w:val="Hyperlink"/>
            <w:w w:val="105"/>
            <w:sz w:val="19"/>
          </w:rPr>
          <w:t>info@srinivasuniversity.edu.in</w:t>
        </w:r>
        <w:proofErr w:type="spellEnd"/>
      </w:hyperlink>
    </w:p>
    <w:p w14:paraId="3BD3140B" w14:textId="77777777" w:rsidR="00763468" w:rsidRDefault="00B26CEE">
      <w:pPr>
        <w:spacing w:line="245" w:lineRule="exact"/>
        <w:ind w:left="704" w:right="650"/>
        <w:jc w:val="center"/>
        <w:rPr>
          <w:b/>
        </w:rPr>
      </w:pPr>
      <w:r>
        <w:rPr>
          <w:b/>
        </w:rPr>
        <w:t>Administrative Office: GHS Road, Mangalore-01, Phone 0824-2425966</w:t>
      </w:r>
    </w:p>
    <w:p w14:paraId="2BB4B17B" w14:textId="77777777" w:rsidR="00763468" w:rsidRDefault="00B26CEE">
      <w:pPr>
        <w:pStyle w:val="Heading1"/>
        <w:spacing w:before="172"/>
        <w:rPr>
          <w:color w:val="FF0000"/>
          <w:spacing w:val="2"/>
          <w:shd w:val="clear" w:color="auto" w:fill="EDEBE0"/>
        </w:rPr>
      </w:pPr>
      <w:r>
        <w:rPr>
          <w:color w:val="FF0000"/>
          <w:shd w:val="clear" w:color="auto" w:fill="EDEBE0"/>
        </w:rPr>
        <w:t>INSTITUTE OF MANAGEMENT &amp;</w:t>
      </w:r>
      <w:r>
        <w:rPr>
          <w:color w:val="FF0000"/>
          <w:spacing w:val="57"/>
          <w:shd w:val="clear" w:color="auto" w:fill="EDEBE0"/>
        </w:rPr>
        <w:t xml:space="preserve"> </w:t>
      </w:r>
      <w:r>
        <w:rPr>
          <w:color w:val="FF0000"/>
          <w:spacing w:val="2"/>
          <w:shd w:val="clear" w:color="auto" w:fill="EDEBE0"/>
        </w:rPr>
        <w:t>COMMERCE</w:t>
      </w:r>
    </w:p>
    <w:p w14:paraId="4E097A19" w14:textId="77777777" w:rsidR="00763468" w:rsidRDefault="00763468">
      <w:pPr>
        <w:jc w:val="center"/>
        <w:rPr>
          <w:color w:val="FF0000"/>
          <w:spacing w:val="2"/>
          <w:shd w:val="clear" w:color="auto" w:fill="EDEBE0"/>
        </w:rPr>
      </w:pPr>
    </w:p>
    <w:p w14:paraId="5C9DF6AF" w14:textId="77777777" w:rsidR="00763468" w:rsidRDefault="00B26CEE">
      <w:pPr>
        <w:jc w:val="center"/>
        <w:rPr>
          <w:b/>
          <w:bCs/>
          <w:color w:val="0000FF"/>
          <w:spacing w:val="2"/>
          <w:sz w:val="32"/>
          <w:szCs w:val="32"/>
          <w:shd w:val="clear" w:color="auto" w:fill="EDEBE0"/>
          <w:lang w:val="en-IN"/>
        </w:rPr>
      </w:pPr>
      <w:r>
        <w:rPr>
          <w:b/>
          <w:bCs/>
          <w:color w:val="0000FF"/>
          <w:spacing w:val="2"/>
          <w:sz w:val="32"/>
          <w:szCs w:val="32"/>
          <w:shd w:val="clear" w:color="auto" w:fill="EDEBE0"/>
          <w:lang w:val="en-IN"/>
        </w:rPr>
        <w:t>BCOM (PROFESSIONAL WITH ACCA)</w:t>
      </w:r>
    </w:p>
    <w:p w14:paraId="330D7D1A" w14:textId="77777777" w:rsidR="00763468" w:rsidRDefault="00B26CEE">
      <w:pPr>
        <w:jc w:val="center"/>
        <w:rPr>
          <w:b/>
          <w:bCs/>
          <w:color w:val="C00000"/>
          <w:spacing w:val="2"/>
          <w:shd w:val="clear" w:color="auto" w:fill="EDEBE0"/>
          <w:lang w:val="en-IN"/>
        </w:rPr>
      </w:pPr>
      <w:r>
        <w:rPr>
          <w:b/>
          <w:bCs/>
          <w:color w:val="C00000"/>
          <w:spacing w:val="2"/>
          <w:shd w:val="clear" w:color="auto" w:fill="EDEBE0"/>
          <w:lang w:val="en-IN"/>
        </w:rPr>
        <w:t>UK SYLLABUS WITH 6 PAPER EXEMPTIONS</w:t>
      </w:r>
    </w:p>
    <w:p w14:paraId="27852D02" w14:textId="77777777" w:rsidR="00763468" w:rsidRDefault="00763468"/>
    <w:p w14:paraId="3B1C620B" w14:textId="77777777" w:rsidR="00763468" w:rsidRDefault="00B26CEE">
      <w:pPr>
        <w:pStyle w:val="BodyText"/>
        <w:spacing w:line="244" w:lineRule="exact"/>
        <w:ind w:left="694" w:right="650"/>
        <w:jc w:val="center"/>
      </w:pPr>
      <w:r>
        <w:t xml:space="preserve">4 year – 8 Semesters </w:t>
      </w:r>
      <w:proofErr w:type="spellStart"/>
      <w:r>
        <w:t>programme</w:t>
      </w:r>
      <w:proofErr w:type="spellEnd"/>
      <w:r>
        <w:t>, (Admission is open for the batch 202</w:t>
      </w:r>
      <w:r>
        <w:rPr>
          <w:lang w:val="en-IN"/>
        </w:rPr>
        <w:t>3</w:t>
      </w:r>
      <w:r>
        <w:t>-2</w:t>
      </w:r>
      <w:r>
        <w:rPr>
          <w:lang w:val="en-IN"/>
        </w:rPr>
        <w:t>4</w:t>
      </w:r>
      <w:r>
        <w:t>)</w:t>
      </w:r>
    </w:p>
    <w:p w14:paraId="4AEA224D" w14:textId="77777777" w:rsidR="00763468" w:rsidRDefault="00B26CEE">
      <w:pPr>
        <w:spacing w:line="273" w:lineRule="exact"/>
        <w:ind w:left="688" w:right="650"/>
        <w:jc w:val="center"/>
        <w:rPr>
          <w:sz w:val="24"/>
        </w:rPr>
      </w:pPr>
      <w:r>
        <w:pict w14:anchorId="1CF23CF4">
          <v:rect id="_x0000_s1040" style="position:absolute;left:0;text-align:left;margin-left:131.45pt;margin-top:-.95pt;width:332.65pt;height:15pt;z-index:-251657216;mso-position-horizontal-relative:page;mso-width-relative:page;mso-height-relative:page" stroked="f">
            <v:textbox>
              <w:txbxContent>
                <w:p w14:paraId="5BB00E4E" w14:textId="77777777" w:rsidR="00763468" w:rsidRDefault="00763468"/>
              </w:txbxContent>
            </v:textbox>
            <w10:wrap anchorx="page"/>
          </v:rect>
        </w:pict>
      </w:r>
      <w:r>
        <w:rPr>
          <w:b/>
          <w:sz w:val="24"/>
        </w:rPr>
        <w:t xml:space="preserve">Eligibility: Pass </w:t>
      </w:r>
      <w:r>
        <w:rPr>
          <w:sz w:val="24"/>
        </w:rPr>
        <w:t>in 10 + 2 / 12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Standard with minimum 50% marks.</w:t>
      </w:r>
    </w:p>
    <w:p w14:paraId="1332C9CE" w14:textId="77777777" w:rsidR="00763468" w:rsidRDefault="00B26CEE">
      <w:pPr>
        <w:pStyle w:val="BodyText"/>
        <w:spacing w:before="9" w:line="269" w:lineRule="exact"/>
        <w:ind w:left="692" w:right="650"/>
        <w:jc w:val="center"/>
      </w:pPr>
      <w:r>
        <w:t>Admission needs valid score in SUAT.</w:t>
      </w:r>
    </w:p>
    <w:p w14:paraId="1E74918B" w14:textId="77777777" w:rsidR="00763468" w:rsidRDefault="00B26CEE">
      <w:pPr>
        <w:pStyle w:val="Heading1"/>
        <w:spacing w:line="315" w:lineRule="exact"/>
        <w:ind w:left="1296"/>
      </w:pPr>
      <w:r>
        <w:t>Course is offered at Institute of Management &amp; Commerce</w:t>
      </w:r>
    </w:p>
    <w:p w14:paraId="790053B0" w14:textId="77777777" w:rsidR="00763468" w:rsidRDefault="00B26CEE">
      <w:pPr>
        <w:spacing w:before="33" w:line="208" w:lineRule="exact"/>
        <w:ind w:left="1290" w:right="650"/>
        <w:jc w:val="center"/>
        <w:rPr>
          <w:b/>
          <w:sz w:val="19"/>
        </w:rPr>
      </w:pPr>
      <w:r>
        <w:rPr>
          <w:b/>
          <w:w w:val="105"/>
          <w:sz w:val="19"/>
        </w:rPr>
        <w:t xml:space="preserve">City Campus, </w:t>
      </w:r>
      <w:proofErr w:type="spellStart"/>
      <w:r>
        <w:rPr>
          <w:b/>
          <w:w w:val="105"/>
          <w:sz w:val="19"/>
        </w:rPr>
        <w:t>Pandeshwar</w:t>
      </w:r>
      <w:proofErr w:type="spellEnd"/>
      <w:r>
        <w:rPr>
          <w:b/>
          <w:w w:val="105"/>
          <w:sz w:val="19"/>
        </w:rPr>
        <w:t xml:space="preserve">, Mangalore– 575 001. </w:t>
      </w:r>
      <w:proofErr w:type="gramStart"/>
      <w:r>
        <w:rPr>
          <w:b/>
          <w:w w:val="105"/>
          <w:sz w:val="19"/>
        </w:rPr>
        <w:t>Phone :</w:t>
      </w:r>
      <w:proofErr w:type="gramEnd"/>
      <w:r>
        <w:rPr>
          <w:b/>
          <w:w w:val="105"/>
          <w:sz w:val="19"/>
        </w:rPr>
        <w:t xml:space="preserve"> 0824-2441022</w:t>
      </w:r>
    </w:p>
    <w:p w14:paraId="1C97911C" w14:textId="77777777" w:rsidR="00763468" w:rsidRDefault="00B26CEE">
      <w:pPr>
        <w:spacing w:line="242" w:lineRule="auto"/>
        <w:ind w:left="1297" w:right="650"/>
        <w:jc w:val="center"/>
      </w:pPr>
      <w:r>
        <w:t xml:space="preserve">This </w:t>
      </w:r>
      <w:proofErr w:type="spellStart"/>
      <w:r>
        <w:t>programme</w:t>
      </w:r>
      <w:proofErr w:type="spellEnd"/>
      <w:r>
        <w:t xml:space="preserve"> was previously offered by Srinivas Institute of Management Studies (SIMS), </w:t>
      </w:r>
      <w:proofErr w:type="spellStart"/>
      <w:r>
        <w:t>Pandeshwar</w:t>
      </w:r>
      <w:proofErr w:type="spellEnd"/>
      <w:r>
        <w:t xml:space="preserve">, Mangalore since 2006 recognized by </w:t>
      </w:r>
      <w:r>
        <w:rPr>
          <w:b/>
        </w:rPr>
        <w:t xml:space="preserve">AICTE, </w:t>
      </w:r>
      <w:r>
        <w:t>New Delhi and</w:t>
      </w:r>
    </w:p>
    <w:p w14:paraId="7DA6908C" w14:textId="77777777" w:rsidR="00763468" w:rsidRDefault="00B26CEE">
      <w:pPr>
        <w:spacing w:line="253" w:lineRule="exact"/>
        <w:ind w:left="1287" w:right="650"/>
        <w:jc w:val="center"/>
      </w:pPr>
      <w:r>
        <w:t>Accredited with ‘</w:t>
      </w:r>
      <w:proofErr w:type="spellStart"/>
      <w:r>
        <w:rPr>
          <w:b/>
        </w:rPr>
        <w:t>A’</w:t>
      </w:r>
      <w:r>
        <w:t>Grade</w:t>
      </w:r>
      <w:proofErr w:type="spellEnd"/>
      <w:r>
        <w:t xml:space="preserve"> by </w:t>
      </w:r>
      <w:r>
        <w:rPr>
          <w:b/>
        </w:rPr>
        <w:t>NAAC</w:t>
      </w:r>
      <w:r>
        <w:t>.</w:t>
      </w:r>
    </w:p>
    <w:p w14:paraId="7A043F98" w14:textId="77777777" w:rsidR="00763468" w:rsidRDefault="00763468">
      <w:pPr>
        <w:pStyle w:val="BodyText"/>
        <w:spacing w:before="1"/>
        <w:ind w:left="0"/>
        <w:rPr>
          <w:sz w:val="21"/>
        </w:rPr>
      </w:pPr>
    </w:p>
    <w:p w14:paraId="1008AA6D" w14:textId="77777777" w:rsidR="00763468" w:rsidRDefault="00B26CEE" w:rsidP="00B26CEE">
      <w:pPr>
        <w:pStyle w:val="Heading2"/>
        <w:tabs>
          <w:tab w:val="left" w:pos="10206"/>
        </w:tabs>
        <w:spacing w:before="0"/>
        <w:ind w:left="621" w:right="0" w:hanging="30"/>
      </w:pPr>
      <w:r>
        <w:rPr>
          <w:color w:val="EDEBE0"/>
          <w:spacing w:val="-30"/>
          <w:shd w:val="clear" w:color="auto" w:fill="1F487C"/>
        </w:rPr>
        <w:t xml:space="preserve"> </w:t>
      </w:r>
      <w:proofErr w:type="gramStart"/>
      <w:r>
        <w:rPr>
          <w:color w:val="EDEBE0"/>
          <w:spacing w:val="-8"/>
          <w:shd w:val="clear" w:color="auto" w:fill="1F487C"/>
        </w:rPr>
        <w:t xml:space="preserve">About  </w:t>
      </w:r>
      <w:r>
        <w:rPr>
          <w:color w:val="EDEBE0"/>
          <w:spacing w:val="-7"/>
          <w:shd w:val="clear" w:color="auto" w:fill="1F487C"/>
        </w:rPr>
        <w:t>the</w:t>
      </w:r>
      <w:proofErr w:type="gramEnd"/>
      <w:r>
        <w:rPr>
          <w:color w:val="EDEBE0"/>
          <w:spacing w:val="-7"/>
          <w:shd w:val="clear" w:color="auto" w:fill="1F487C"/>
        </w:rPr>
        <w:t xml:space="preserve">  </w:t>
      </w:r>
      <w:r>
        <w:rPr>
          <w:color w:val="EDEBE0"/>
          <w:spacing w:val="-5"/>
          <w:shd w:val="clear" w:color="auto" w:fill="1F487C"/>
        </w:rPr>
        <w:t>Course</w:t>
      </w:r>
      <w:r>
        <w:rPr>
          <w:color w:val="EDEBE0"/>
          <w:spacing w:val="-6"/>
          <w:shd w:val="clear" w:color="auto" w:fill="1F487C"/>
        </w:rPr>
        <w:t xml:space="preserve"> </w:t>
      </w:r>
      <w:r>
        <w:rPr>
          <w:color w:val="EDEBE0"/>
          <w:shd w:val="clear" w:color="auto" w:fill="1F487C"/>
        </w:rPr>
        <w:t>:</w:t>
      </w:r>
      <w:r>
        <w:rPr>
          <w:color w:val="EDEBE0"/>
          <w:shd w:val="clear" w:color="auto" w:fill="1F487C"/>
        </w:rPr>
        <w:tab/>
      </w:r>
    </w:p>
    <w:p w14:paraId="377EC2FB" w14:textId="4623F1A4" w:rsidR="00763468" w:rsidRDefault="00B26CEE" w:rsidP="00B26CEE">
      <w:pPr>
        <w:pStyle w:val="BodyText"/>
        <w:spacing w:before="177" w:line="237" w:lineRule="auto"/>
        <w:ind w:left="426" w:right="24"/>
        <w:jc w:val="both"/>
        <w:rPr>
          <w:lang w:val="en-IN"/>
        </w:rPr>
      </w:pPr>
      <w:r>
        <w:t xml:space="preserve">ACCA - </w:t>
      </w:r>
      <w:r>
        <w:rPr>
          <w:spacing w:val="-5"/>
        </w:rPr>
        <w:t xml:space="preserve">stands </w:t>
      </w:r>
      <w:r>
        <w:rPr>
          <w:spacing w:val="-7"/>
        </w:rPr>
        <w:t xml:space="preserve">for </w:t>
      </w:r>
      <w:r>
        <w:rPr>
          <w:spacing w:val="-8"/>
        </w:rPr>
        <w:t xml:space="preserve">the </w:t>
      </w:r>
      <w:r>
        <w:rPr>
          <w:spacing w:val="-7"/>
        </w:rPr>
        <w:t xml:space="preserve">Association </w:t>
      </w:r>
      <w:r>
        <w:t xml:space="preserve">of </w:t>
      </w:r>
      <w:r>
        <w:rPr>
          <w:spacing w:val="-5"/>
        </w:rPr>
        <w:t xml:space="preserve">Chartered </w:t>
      </w:r>
      <w:r>
        <w:rPr>
          <w:spacing w:val="-9"/>
        </w:rPr>
        <w:t xml:space="preserve">Certified </w:t>
      </w:r>
      <w:r>
        <w:rPr>
          <w:spacing w:val="-7"/>
        </w:rPr>
        <w:t xml:space="preserve">Accountants </w:t>
      </w:r>
      <w:r>
        <w:t xml:space="preserve">a </w:t>
      </w:r>
      <w:r>
        <w:rPr>
          <w:spacing w:val="-10"/>
        </w:rPr>
        <w:t xml:space="preserve">leading </w:t>
      </w:r>
      <w:r>
        <w:rPr>
          <w:spacing w:val="-8"/>
        </w:rPr>
        <w:t xml:space="preserve">International </w:t>
      </w:r>
      <w:r>
        <w:rPr>
          <w:spacing w:val="-7"/>
        </w:rPr>
        <w:t xml:space="preserve">Accountancy </w:t>
      </w:r>
      <w:r>
        <w:t xml:space="preserve">body </w:t>
      </w:r>
      <w:r>
        <w:rPr>
          <w:spacing w:val="-11"/>
        </w:rPr>
        <w:t xml:space="preserve">in </w:t>
      </w:r>
      <w:r>
        <w:rPr>
          <w:spacing w:val="-8"/>
        </w:rPr>
        <w:t xml:space="preserve">the </w:t>
      </w:r>
      <w:r>
        <w:rPr>
          <w:spacing w:val="-7"/>
        </w:rPr>
        <w:t xml:space="preserve">world. </w:t>
      </w:r>
      <w:r>
        <w:rPr>
          <w:spacing w:val="-10"/>
        </w:rPr>
        <w:t xml:space="preserve">The </w:t>
      </w:r>
      <w:r>
        <w:t xml:space="preserve">ACCA </w:t>
      </w:r>
      <w:r>
        <w:rPr>
          <w:spacing w:val="-11"/>
        </w:rPr>
        <w:t xml:space="preserve">qualification is </w:t>
      </w:r>
      <w:proofErr w:type="spellStart"/>
      <w:r>
        <w:rPr>
          <w:spacing w:val="-7"/>
        </w:rPr>
        <w:t>recognised</w:t>
      </w:r>
      <w:proofErr w:type="spellEnd"/>
      <w:r>
        <w:rPr>
          <w:spacing w:val="-7"/>
        </w:rPr>
        <w:t xml:space="preserve"> </w:t>
      </w:r>
      <w:r>
        <w:rPr>
          <w:spacing w:val="-6"/>
        </w:rPr>
        <w:t>and</w:t>
      </w:r>
      <w:r>
        <w:rPr>
          <w:spacing w:val="48"/>
        </w:rPr>
        <w:t xml:space="preserve"> </w:t>
      </w:r>
      <w:proofErr w:type="gramStart"/>
      <w:r>
        <w:rPr>
          <w:spacing w:val="-11"/>
        </w:rPr>
        <w:t xml:space="preserve">is  </w:t>
      </w:r>
      <w:r>
        <w:rPr>
          <w:spacing w:val="-4"/>
        </w:rPr>
        <w:t>treated</w:t>
      </w:r>
      <w:proofErr w:type="gramEnd"/>
      <w:r>
        <w:rPr>
          <w:spacing w:val="-4"/>
        </w:rPr>
        <w:t xml:space="preserve">  </w:t>
      </w:r>
      <w:r>
        <w:rPr>
          <w:spacing w:val="-11"/>
        </w:rPr>
        <w:t xml:space="preserve">in  </w:t>
      </w:r>
      <w:r>
        <w:rPr>
          <w:spacing w:val="-5"/>
        </w:rPr>
        <w:t xml:space="preserve">other </w:t>
      </w:r>
      <w:r>
        <w:rPr>
          <w:spacing w:val="-8"/>
        </w:rPr>
        <w:t xml:space="preserve">countries  </w:t>
      </w:r>
      <w:r>
        <w:t xml:space="preserve">as  </w:t>
      </w:r>
      <w:r>
        <w:rPr>
          <w:spacing w:val="-8"/>
        </w:rPr>
        <w:t xml:space="preserve">being  </w:t>
      </w:r>
      <w:r>
        <w:rPr>
          <w:spacing w:val="-10"/>
        </w:rPr>
        <w:t xml:space="preserve">equivalent  </w:t>
      </w:r>
      <w:r>
        <w:rPr>
          <w:spacing w:val="-4"/>
        </w:rPr>
        <w:t xml:space="preserve">to  </w:t>
      </w:r>
      <w:r>
        <w:rPr>
          <w:spacing w:val="-9"/>
        </w:rPr>
        <w:t xml:space="preserve">their  </w:t>
      </w:r>
      <w:r>
        <w:rPr>
          <w:spacing w:val="-7"/>
        </w:rPr>
        <w:t xml:space="preserve">Professional  </w:t>
      </w:r>
      <w:r>
        <w:rPr>
          <w:spacing w:val="-11"/>
        </w:rPr>
        <w:t xml:space="preserve">qualification.  </w:t>
      </w:r>
      <w:r>
        <w:rPr>
          <w:spacing w:val="-10"/>
        </w:rPr>
        <w:t xml:space="preserve">The   </w:t>
      </w:r>
      <w:proofErr w:type="gramStart"/>
      <w:r>
        <w:t xml:space="preserve">ACCA  </w:t>
      </w:r>
      <w:r>
        <w:rPr>
          <w:spacing w:val="-11"/>
        </w:rPr>
        <w:t>qualification</w:t>
      </w:r>
      <w:proofErr w:type="gramEnd"/>
      <w:r>
        <w:rPr>
          <w:spacing w:val="-11"/>
        </w:rPr>
        <w:t xml:space="preserve">   </w:t>
      </w:r>
      <w:r>
        <w:rPr>
          <w:spacing w:val="-4"/>
        </w:rPr>
        <w:t xml:space="preserve">proves to </w:t>
      </w:r>
      <w:r>
        <w:rPr>
          <w:spacing w:val="-8"/>
        </w:rPr>
        <w:t xml:space="preserve">employers </w:t>
      </w:r>
      <w:r>
        <w:rPr>
          <w:spacing w:val="-7"/>
        </w:rPr>
        <w:t xml:space="preserve">that </w:t>
      </w:r>
      <w:r>
        <w:rPr>
          <w:spacing w:val="-6"/>
        </w:rPr>
        <w:t xml:space="preserve">you </w:t>
      </w:r>
      <w:r>
        <w:rPr>
          <w:spacing w:val="-9"/>
        </w:rPr>
        <w:t xml:space="preserve">have </w:t>
      </w:r>
      <w:r>
        <w:rPr>
          <w:spacing w:val="-11"/>
        </w:rPr>
        <w:t xml:space="preserve">ability in </w:t>
      </w:r>
      <w:r>
        <w:rPr>
          <w:spacing w:val="-8"/>
        </w:rPr>
        <w:t xml:space="preserve">all </w:t>
      </w:r>
      <w:r>
        <w:rPr>
          <w:spacing w:val="-3"/>
        </w:rPr>
        <w:t xml:space="preserve">aspects </w:t>
      </w:r>
      <w:r>
        <w:t xml:space="preserve">of </w:t>
      </w:r>
      <w:r>
        <w:rPr>
          <w:spacing w:val="-8"/>
        </w:rPr>
        <w:t xml:space="preserve">business. </w:t>
      </w:r>
      <w:r>
        <w:rPr>
          <w:spacing w:val="-3"/>
        </w:rPr>
        <w:t xml:space="preserve">It </w:t>
      </w:r>
      <w:r>
        <w:rPr>
          <w:spacing w:val="-11"/>
        </w:rPr>
        <w:t xml:space="preserve">is </w:t>
      </w:r>
      <w:r>
        <w:rPr>
          <w:spacing w:val="-8"/>
        </w:rPr>
        <w:t xml:space="preserve">the largest </w:t>
      </w:r>
      <w:r>
        <w:rPr>
          <w:spacing w:val="-6"/>
        </w:rPr>
        <w:t xml:space="preserve">and fastest </w:t>
      </w:r>
      <w:r>
        <w:rPr>
          <w:spacing w:val="-10"/>
        </w:rPr>
        <w:t xml:space="preserve">growing </w:t>
      </w:r>
      <w:r>
        <w:rPr>
          <w:spacing w:val="-11"/>
        </w:rPr>
        <w:t xml:space="preserve">qualification in </w:t>
      </w:r>
      <w:r>
        <w:rPr>
          <w:spacing w:val="-8"/>
        </w:rPr>
        <w:t xml:space="preserve">the </w:t>
      </w:r>
      <w:r>
        <w:rPr>
          <w:spacing w:val="-7"/>
        </w:rPr>
        <w:t xml:space="preserve">world, </w:t>
      </w:r>
      <w:r>
        <w:rPr>
          <w:spacing w:val="-10"/>
        </w:rPr>
        <w:t xml:space="preserve">with </w:t>
      </w:r>
      <w:r>
        <w:rPr>
          <w:spacing w:val="-5"/>
        </w:rPr>
        <w:t xml:space="preserve">over </w:t>
      </w:r>
      <w:r>
        <w:t xml:space="preserve">1, 90,000 </w:t>
      </w:r>
      <w:r>
        <w:rPr>
          <w:spacing w:val="-8"/>
        </w:rPr>
        <w:t xml:space="preserve">members </w:t>
      </w:r>
      <w:r>
        <w:rPr>
          <w:spacing w:val="-6"/>
        </w:rPr>
        <w:t xml:space="preserve">and </w:t>
      </w:r>
      <w:r>
        <w:rPr>
          <w:spacing w:val="-7"/>
        </w:rPr>
        <w:t xml:space="preserve">more than </w:t>
      </w:r>
      <w:r>
        <w:t xml:space="preserve">4, 80,000 </w:t>
      </w:r>
      <w:r>
        <w:rPr>
          <w:spacing w:val="-7"/>
        </w:rPr>
        <w:t xml:space="preserve">students </w:t>
      </w:r>
      <w:r>
        <w:rPr>
          <w:spacing w:val="-11"/>
        </w:rPr>
        <w:t xml:space="preserve">in </w:t>
      </w:r>
      <w:r>
        <w:t xml:space="preserve">180 </w:t>
      </w:r>
      <w:r>
        <w:rPr>
          <w:spacing w:val="-8"/>
        </w:rPr>
        <w:t>countrie</w:t>
      </w:r>
      <w:r>
        <w:rPr>
          <w:spacing w:val="-8"/>
        </w:rPr>
        <w:t xml:space="preserve">s. </w:t>
      </w:r>
      <w:r>
        <w:rPr>
          <w:spacing w:val="-10"/>
        </w:rPr>
        <w:t xml:space="preserve">The </w:t>
      </w:r>
      <w:r>
        <w:rPr>
          <w:spacing w:val="-5"/>
        </w:rPr>
        <w:t xml:space="preserve">B.Com.  </w:t>
      </w:r>
      <w:proofErr w:type="gramStart"/>
      <w:r>
        <w:rPr>
          <w:spacing w:val="-5"/>
        </w:rPr>
        <w:t xml:space="preserve">course  </w:t>
      </w:r>
      <w:r>
        <w:rPr>
          <w:spacing w:val="-10"/>
        </w:rPr>
        <w:t>with</w:t>
      </w:r>
      <w:proofErr w:type="gramEnd"/>
      <w:r>
        <w:rPr>
          <w:spacing w:val="-10"/>
        </w:rPr>
        <w:t xml:space="preserve">  </w:t>
      </w:r>
      <w:r>
        <w:t xml:space="preserve">ACCA  </w:t>
      </w:r>
      <w:r>
        <w:rPr>
          <w:spacing w:val="-11"/>
        </w:rPr>
        <w:t xml:space="preserve">syllabus  </w:t>
      </w:r>
      <w:r>
        <w:t xml:space="preserve">of  </w:t>
      </w:r>
      <w:r>
        <w:rPr>
          <w:spacing w:val="-11"/>
        </w:rPr>
        <w:t xml:space="preserve">Srinivas  University  </w:t>
      </w:r>
      <w:r>
        <w:rPr>
          <w:spacing w:val="-7"/>
        </w:rPr>
        <w:t xml:space="preserve">enables  </w:t>
      </w:r>
      <w:r>
        <w:rPr>
          <w:spacing w:val="-6"/>
        </w:rPr>
        <w:t xml:space="preserve">graduates  </w:t>
      </w:r>
      <w:r>
        <w:rPr>
          <w:spacing w:val="-4"/>
        </w:rPr>
        <w:t xml:space="preserve">to </w:t>
      </w:r>
      <w:r>
        <w:rPr>
          <w:spacing w:val="-3"/>
        </w:rPr>
        <w:t xml:space="preserve">take </w:t>
      </w:r>
      <w:r>
        <w:t xml:space="preserve">ACCA </w:t>
      </w:r>
      <w:r>
        <w:rPr>
          <w:spacing w:val="-8"/>
        </w:rPr>
        <w:t xml:space="preserve">International </w:t>
      </w:r>
      <w:r>
        <w:rPr>
          <w:spacing w:val="-9"/>
        </w:rPr>
        <w:t xml:space="preserve">exams </w:t>
      </w:r>
      <w:r>
        <w:rPr>
          <w:spacing w:val="-5"/>
        </w:rPr>
        <w:t xml:space="preserve">conducted </w:t>
      </w:r>
      <w:r>
        <w:t xml:space="preserve">by ACCA, U.K. </w:t>
      </w:r>
      <w:r>
        <w:rPr>
          <w:spacing w:val="-7"/>
        </w:rPr>
        <w:t xml:space="preserve">for </w:t>
      </w:r>
      <w:r>
        <w:rPr>
          <w:spacing w:val="-8"/>
        </w:rPr>
        <w:t xml:space="preserve">all </w:t>
      </w:r>
      <w:r>
        <w:t xml:space="preserve">13 </w:t>
      </w:r>
      <w:r>
        <w:rPr>
          <w:spacing w:val="-5"/>
        </w:rPr>
        <w:t xml:space="preserve">subjects </w:t>
      </w:r>
      <w:r>
        <w:rPr>
          <w:spacing w:val="-6"/>
        </w:rPr>
        <w:t xml:space="preserve">and </w:t>
      </w:r>
      <w:r>
        <w:rPr>
          <w:spacing w:val="-7"/>
        </w:rPr>
        <w:t xml:space="preserve">they  </w:t>
      </w:r>
      <w:r>
        <w:rPr>
          <w:spacing w:val="-6"/>
        </w:rPr>
        <w:t xml:space="preserve">get  </w:t>
      </w:r>
      <w:r>
        <w:rPr>
          <w:spacing w:val="-6"/>
          <w:lang w:val="en-IN"/>
        </w:rPr>
        <w:t>6</w:t>
      </w:r>
      <w:r>
        <w:t xml:space="preserve"> </w:t>
      </w:r>
      <w:r>
        <w:rPr>
          <w:spacing w:val="-5"/>
        </w:rPr>
        <w:t xml:space="preserve">subjects </w:t>
      </w:r>
      <w:r>
        <w:rPr>
          <w:spacing w:val="-5"/>
          <w:lang w:val="en-IN"/>
        </w:rPr>
        <w:t>m</w:t>
      </w:r>
      <w:r>
        <w:rPr>
          <w:spacing w:val="-5"/>
          <w:lang w:val="en-IN"/>
        </w:rPr>
        <w:t xml:space="preserve">andatory </w:t>
      </w:r>
      <w:r>
        <w:rPr>
          <w:spacing w:val="-8"/>
        </w:rPr>
        <w:t xml:space="preserve">exemption </w:t>
      </w:r>
      <w:r>
        <w:rPr>
          <w:spacing w:val="-6"/>
        </w:rPr>
        <w:t xml:space="preserve">out </w:t>
      </w:r>
      <w:r>
        <w:t>of 13</w:t>
      </w:r>
      <w:r>
        <w:rPr>
          <w:spacing w:val="-25"/>
        </w:rPr>
        <w:t xml:space="preserve"> </w:t>
      </w:r>
      <w:r>
        <w:rPr>
          <w:spacing w:val="-4"/>
        </w:rPr>
        <w:t>subjects</w:t>
      </w:r>
      <w:r>
        <w:rPr>
          <w:spacing w:val="-4"/>
          <w:lang w:val="en-IN"/>
        </w:rPr>
        <w:t xml:space="preserve"> (and conditional e</w:t>
      </w:r>
      <w:r>
        <w:rPr>
          <w:spacing w:val="-4"/>
          <w:lang w:val="en-IN"/>
        </w:rPr>
        <w:t>xempt</w:t>
      </w:r>
      <w:r>
        <w:rPr>
          <w:spacing w:val="-4"/>
          <w:lang w:val="en-IN"/>
        </w:rPr>
        <w:t>ion*</w:t>
      </w:r>
      <w:r>
        <w:rPr>
          <w:spacing w:val="-4"/>
          <w:lang w:val="en-IN"/>
        </w:rPr>
        <w:t xml:space="preserve"> for 9 subjects subject to ACCA Board Decision)</w:t>
      </w:r>
    </w:p>
    <w:p w14:paraId="150AF78B" w14:textId="77777777" w:rsidR="00763468" w:rsidRDefault="00B26CEE">
      <w:pPr>
        <w:pStyle w:val="Heading2"/>
        <w:tabs>
          <w:tab w:val="left" w:pos="10023"/>
        </w:tabs>
        <w:spacing w:before="154"/>
        <w:ind w:left="591" w:right="0"/>
      </w:pPr>
      <w:r>
        <w:rPr>
          <w:color w:val="EDEBE0"/>
          <w:spacing w:val="-30"/>
          <w:shd w:val="clear" w:color="auto" w:fill="1F487C"/>
        </w:rPr>
        <w:t xml:space="preserve"> </w:t>
      </w:r>
      <w:r>
        <w:rPr>
          <w:color w:val="EDEBE0"/>
          <w:shd w:val="clear" w:color="auto" w:fill="1F487C"/>
        </w:rPr>
        <w:t xml:space="preserve">Special </w:t>
      </w:r>
      <w:proofErr w:type="gramStart"/>
      <w:r>
        <w:rPr>
          <w:color w:val="EDEBE0"/>
          <w:spacing w:val="-3"/>
          <w:shd w:val="clear" w:color="auto" w:fill="1F487C"/>
        </w:rPr>
        <w:t>Features</w:t>
      </w:r>
      <w:r>
        <w:rPr>
          <w:color w:val="EDEBE0"/>
          <w:spacing w:val="10"/>
          <w:shd w:val="clear" w:color="auto" w:fill="1F487C"/>
        </w:rPr>
        <w:t xml:space="preserve"> </w:t>
      </w:r>
      <w:r>
        <w:rPr>
          <w:color w:val="EDEBE0"/>
          <w:shd w:val="clear" w:color="auto" w:fill="1F487C"/>
        </w:rPr>
        <w:t>:</w:t>
      </w:r>
      <w:proofErr w:type="gramEnd"/>
      <w:r>
        <w:rPr>
          <w:color w:val="EDEBE0"/>
          <w:shd w:val="clear" w:color="auto" w:fill="1F487C"/>
        </w:rPr>
        <w:tab/>
      </w:r>
    </w:p>
    <w:p w14:paraId="60C75999" w14:textId="77777777" w:rsidR="00763468" w:rsidRDefault="00B26CEE" w:rsidP="00B26CEE">
      <w:pPr>
        <w:pStyle w:val="ListParagraph"/>
        <w:numPr>
          <w:ilvl w:val="0"/>
          <w:numId w:val="1"/>
        </w:numPr>
        <w:tabs>
          <w:tab w:val="left" w:pos="426"/>
        </w:tabs>
        <w:spacing w:before="100" w:line="288" w:lineRule="auto"/>
        <w:ind w:left="426" w:right="229" w:hanging="284"/>
        <w:jc w:val="both"/>
        <w:rPr>
          <w:sz w:val="24"/>
        </w:rPr>
      </w:pPr>
      <w:r>
        <w:rPr>
          <w:spacing w:val="-8"/>
          <w:sz w:val="24"/>
        </w:rPr>
        <w:t xml:space="preserve">Enables </w:t>
      </w:r>
      <w:r>
        <w:rPr>
          <w:spacing w:val="-6"/>
          <w:sz w:val="24"/>
        </w:rPr>
        <w:t xml:space="preserve">you </w:t>
      </w:r>
      <w:proofErr w:type="gramStart"/>
      <w:r>
        <w:rPr>
          <w:spacing w:val="-4"/>
          <w:sz w:val="24"/>
        </w:rPr>
        <w:t xml:space="preserve">to  </w:t>
      </w:r>
      <w:r>
        <w:rPr>
          <w:spacing w:val="-5"/>
          <w:sz w:val="24"/>
        </w:rPr>
        <w:t>become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 xml:space="preserve">a  </w:t>
      </w:r>
      <w:r>
        <w:rPr>
          <w:spacing w:val="-5"/>
          <w:sz w:val="24"/>
        </w:rPr>
        <w:t xml:space="preserve">Chartered  </w:t>
      </w:r>
      <w:r>
        <w:rPr>
          <w:spacing w:val="-9"/>
          <w:sz w:val="24"/>
        </w:rPr>
        <w:t xml:space="preserve">Certified  </w:t>
      </w:r>
      <w:r>
        <w:rPr>
          <w:spacing w:val="-7"/>
          <w:sz w:val="24"/>
        </w:rPr>
        <w:t>Accountant,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by  </w:t>
      </w:r>
      <w:r>
        <w:rPr>
          <w:spacing w:val="-8"/>
          <w:sz w:val="24"/>
        </w:rPr>
        <w:t xml:space="preserve">taking  </w:t>
      </w:r>
      <w:r>
        <w:rPr>
          <w:sz w:val="24"/>
        </w:rPr>
        <w:t xml:space="preserve">ACCA  </w:t>
      </w:r>
      <w:r>
        <w:rPr>
          <w:spacing w:val="-10"/>
          <w:sz w:val="24"/>
        </w:rPr>
        <w:t xml:space="preserve">international </w:t>
      </w:r>
      <w:r>
        <w:rPr>
          <w:spacing w:val="-9"/>
          <w:sz w:val="24"/>
        </w:rPr>
        <w:t xml:space="preserve">exams </w:t>
      </w:r>
      <w:r>
        <w:rPr>
          <w:spacing w:val="-6"/>
          <w:sz w:val="24"/>
        </w:rPr>
        <w:t xml:space="preserve">and </w:t>
      </w:r>
      <w:r>
        <w:rPr>
          <w:spacing w:val="-4"/>
          <w:sz w:val="24"/>
        </w:rPr>
        <w:t xml:space="preserve">work </w:t>
      </w:r>
      <w:r>
        <w:rPr>
          <w:spacing w:val="-11"/>
          <w:sz w:val="24"/>
        </w:rPr>
        <w:t xml:space="preserve">in </w:t>
      </w:r>
      <w:r>
        <w:rPr>
          <w:sz w:val="24"/>
        </w:rPr>
        <w:t xml:space="preserve">aspect of </w:t>
      </w:r>
      <w:r>
        <w:rPr>
          <w:spacing w:val="-12"/>
          <w:sz w:val="24"/>
        </w:rPr>
        <w:t xml:space="preserve">finance </w:t>
      </w:r>
      <w:r>
        <w:rPr>
          <w:sz w:val="24"/>
        </w:rPr>
        <w:t xml:space="preserve">or </w:t>
      </w:r>
      <w:r>
        <w:rPr>
          <w:spacing w:val="-7"/>
          <w:sz w:val="24"/>
        </w:rPr>
        <w:t xml:space="preserve">management </w:t>
      </w:r>
      <w:r>
        <w:rPr>
          <w:sz w:val="24"/>
        </w:rPr>
        <w:t xml:space="preserve">or </w:t>
      </w:r>
      <w:r>
        <w:rPr>
          <w:spacing w:val="-7"/>
          <w:sz w:val="24"/>
        </w:rPr>
        <w:t xml:space="preserve">taxation </w:t>
      </w:r>
      <w:r>
        <w:rPr>
          <w:spacing w:val="-11"/>
          <w:sz w:val="24"/>
        </w:rPr>
        <w:t xml:space="preserve">in </w:t>
      </w:r>
      <w:r>
        <w:rPr>
          <w:spacing w:val="-6"/>
          <w:sz w:val="24"/>
        </w:rPr>
        <w:t>any</w:t>
      </w:r>
      <w:r>
        <w:rPr>
          <w:spacing w:val="34"/>
          <w:sz w:val="24"/>
        </w:rPr>
        <w:t xml:space="preserve"> </w:t>
      </w:r>
      <w:r>
        <w:rPr>
          <w:spacing w:val="-8"/>
          <w:sz w:val="24"/>
        </w:rPr>
        <w:t>business.</w:t>
      </w:r>
    </w:p>
    <w:p w14:paraId="5AC53512" w14:textId="77777777" w:rsidR="00763468" w:rsidRDefault="00B26CEE" w:rsidP="00B26CEE">
      <w:pPr>
        <w:pStyle w:val="ListParagraph"/>
        <w:numPr>
          <w:ilvl w:val="0"/>
          <w:numId w:val="1"/>
        </w:numPr>
        <w:tabs>
          <w:tab w:val="left" w:pos="426"/>
        </w:tabs>
        <w:spacing w:before="0" w:line="259" w:lineRule="exact"/>
        <w:ind w:left="426" w:hanging="284"/>
        <w:jc w:val="both"/>
        <w:rPr>
          <w:sz w:val="24"/>
        </w:rPr>
      </w:pPr>
      <w:r>
        <w:rPr>
          <w:spacing w:val="-5"/>
          <w:sz w:val="24"/>
        </w:rPr>
        <w:t xml:space="preserve">Better </w:t>
      </w:r>
      <w:r>
        <w:rPr>
          <w:spacing w:val="-8"/>
          <w:sz w:val="24"/>
        </w:rPr>
        <w:t xml:space="preserve">employment </w:t>
      </w:r>
      <w:r>
        <w:rPr>
          <w:spacing w:val="-3"/>
          <w:sz w:val="24"/>
        </w:rPr>
        <w:t xml:space="preserve">prospects </w:t>
      </w:r>
      <w:r>
        <w:rPr>
          <w:sz w:val="24"/>
        </w:rPr>
        <w:t xml:space="preserve">as a </w:t>
      </w:r>
      <w:r>
        <w:rPr>
          <w:spacing w:val="-9"/>
          <w:sz w:val="24"/>
        </w:rPr>
        <w:t xml:space="preserve">result </w:t>
      </w:r>
      <w:r>
        <w:rPr>
          <w:sz w:val="24"/>
        </w:rPr>
        <w:t xml:space="preserve">of </w:t>
      </w:r>
      <w:r>
        <w:rPr>
          <w:spacing w:val="-10"/>
          <w:sz w:val="24"/>
        </w:rPr>
        <w:t xml:space="preserve">having </w:t>
      </w:r>
      <w:r>
        <w:rPr>
          <w:spacing w:val="-6"/>
          <w:sz w:val="24"/>
        </w:rPr>
        <w:t xml:space="preserve">shown </w:t>
      </w:r>
      <w:r>
        <w:rPr>
          <w:spacing w:val="-9"/>
          <w:sz w:val="24"/>
        </w:rPr>
        <w:t xml:space="preserve">ability </w:t>
      </w:r>
      <w:r>
        <w:rPr>
          <w:spacing w:val="-11"/>
          <w:sz w:val="24"/>
        </w:rPr>
        <w:t xml:space="preserve">in </w:t>
      </w:r>
      <w:r>
        <w:rPr>
          <w:spacing w:val="-8"/>
          <w:sz w:val="24"/>
        </w:rPr>
        <w:t xml:space="preserve">all </w:t>
      </w:r>
      <w:r>
        <w:rPr>
          <w:spacing w:val="-3"/>
          <w:sz w:val="24"/>
        </w:rPr>
        <w:t xml:space="preserve">areas </w:t>
      </w:r>
      <w:r>
        <w:rPr>
          <w:sz w:val="24"/>
        </w:rPr>
        <w:t>of</w:t>
      </w:r>
      <w:r>
        <w:rPr>
          <w:spacing w:val="-31"/>
          <w:sz w:val="24"/>
        </w:rPr>
        <w:t xml:space="preserve"> </w:t>
      </w:r>
      <w:r>
        <w:rPr>
          <w:spacing w:val="-8"/>
          <w:sz w:val="24"/>
        </w:rPr>
        <w:t>business.</w:t>
      </w:r>
    </w:p>
    <w:p w14:paraId="5A91E25B" w14:textId="77777777" w:rsidR="00763468" w:rsidRDefault="00B26CEE" w:rsidP="00B26CEE">
      <w:pPr>
        <w:pStyle w:val="ListParagraph"/>
        <w:numPr>
          <w:ilvl w:val="0"/>
          <w:numId w:val="1"/>
        </w:numPr>
        <w:tabs>
          <w:tab w:val="left" w:pos="426"/>
        </w:tabs>
        <w:spacing w:before="39" w:line="273" w:lineRule="auto"/>
        <w:ind w:left="426" w:right="244" w:hanging="284"/>
        <w:jc w:val="both"/>
        <w:rPr>
          <w:sz w:val="24"/>
        </w:rPr>
      </w:pPr>
      <w:r>
        <w:rPr>
          <w:spacing w:val="-6"/>
          <w:sz w:val="24"/>
        </w:rPr>
        <w:t xml:space="preserve">Assures </w:t>
      </w:r>
      <w:r>
        <w:rPr>
          <w:sz w:val="24"/>
        </w:rPr>
        <w:t xml:space="preserve">an </w:t>
      </w:r>
      <w:r>
        <w:rPr>
          <w:spacing w:val="-8"/>
          <w:sz w:val="24"/>
        </w:rPr>
        <w:t xml:space="preserve">employer </w:t>
      </w:r>
      <w:r>
        <w:rPr>
          <w:spacing w:val="-7"/>
          <w:sz w:val="24"/>
        </w:rPr>
        <w:t xml:space="preserve">that </w:t>
      </w:r>
      <w:r>
        <w:rPr>
          <w:spacing w:val="-6"/>
          <w:sz w:val="24"/>
        </w:rPr>
        <w:t xml:space="preserve">you </w:t>
      </w:r>
      <w:proofErr w:type="gramStart"/>
      <w:r>
        <w:rPr>
          <w:spacing w:val="-9"/>
          <w:sz w:val="24"/>
        </w:rPr>
        <w:t xml:space="preserve">have  </w:t>
      </w:r>
      <w:r>
        <w:rPr>
          <w:spacing w:val="-8"/>
          <w:sz w:val="24"/>
        </w:rPr>
        <w:t>the</w:t>
      </w:r>
      <w:proofErr w:type="gramEnd"/>
      <w:r>
        <w:rPr>
          <w:spacing w:val="-8"/>
          <w:sz w:val="24"/>
        </w:rPr>
        <w:t xml:space="preserve">  </w:t>
      </w:r>
      <w:r>
        <w:rPr>
          <w:spacing w:val="-12"/>
          <w:sz w:val="24"/>
        </w:rPr>
        <w:t xml:space="preserve">skills  </w:t>
      </w:r>
      <w:r>
        <w:rPr>
          <w:spacing w:val="-5"/>
          <w:sz w:val="24"/>
        </w:rPr>
        <w:t xml:space="preserve">necessary  </w:t>
      </w:r>
      <w:r>
        <w:rPr>
          <w:spacing w:val="-4"/>
          <w:sz w:val="24"/>
        </w:rPr>
        <w:t xml:space="preserve">to   </w:t>
      </w:r>
      <w:r>
        <w:rPr>
          <w:spacing w:val="-5"/>
          <w:sz w:val="24"/>
        </w:rPr>
        <w:t xml:space="preserve">progress  </w:t>
      </w:r>
      <w:r>
        <w:rPr>
          <w:spacing w:val="-4"/>
          <w:sz w:val="24"/>
        </w:rPr>
        <w:t xml:space="preserve">to   </w:t>
      </w:r>
      <w:r>
        <w:rPr>
          <w:spacing w:val="-7"/>
          <w:sz w:val="24"/>
        </w:rPr>
        <w:t xml:space="preserve">more  </w:t>
      </w:r>
      <w:r>
        <w:rPr>
          <w:spacing w:val="-8"/>
          <w:sz w:val="24"/>
        </w:rPr>
        <w:t xml:space="preserve">senior </w:t>
      </w:r>
      <w:r>
        <w:rPr>
          <w:spacing w:val="-7"/>
          <w:sz w:val="24"/>
        </w:rPr>
        <w:t>management</w:t>
      </w:r>
      <w:r>
        <w:rPr>
          <w:spacing w:val="15"/>
          <w:sz w:val="24"/>
        </w:rPr>
        <w:t xml:space="preserve"> </w:t>
      </w:r>
      <w:r>
        <w:rPr>
          <w:spacing w:val="-8"/>
          <w:sz w:val="24"/>
        </w:rPr>
        <w:t>positions.</w:t>
      </w:r>
    </w:p>
    <w:p w14:paraId="29A5AFB3" w14:textId="77777777" w:rsidR="00763468" w:rsidRDefault="00B26CEE" w:rsidP="00B26CEE">
      <w:pPr>
        <w:pStyle w:val="ListParagraph"/>
        <w:numPr>
          <w:ilvl w:val="0"/>
          <w:numId w:val="1"/>
        </w:numPr>
        <w:tabs>
          <w:tab w:val="left" w:pos="426"/>
        </w:tabs>
        <w:spacing w:before="2"/>
        <w:ind w:left="426" w:hanging="284"/>
        <w:jc w:val="both"/>
        <w:rPr>
          <w:sz w:val="24"/>
        </w:rPr>
      </w:pPr>
      <w:r>
        <w:rPr>
          <w:spacing w:val="-11"/>
          <w:sz w:val="24"/>
        </w:rPr>
        <w:t xml:space="preserve">Higher </w:t>
      </w:r>
      <w:r>
        <w:rPr>
          <w:spacing w:val="-6"/>
          <w:sz w:val="24"/>
        </w:rPr>
        <w:t xml:space="preserve">status </w:t>
      </w:r>
      <w:r>
        <w:rPr>
          <w:spacing w:val="-11"/>
          <w:sz w:val="24"/>
        </w:rPr>
        <w:t xml:space="preserve">in </w:t>
      </w:r>
      <w:r>
        <w:rPr>
          <w:spacing w:val="-8"/>
          <w:sz w:val="24"/>
        </w:rPr>
        <w:t xml:space="preserve">the </w:t>
      </w:r>
      <w:r>
        <w:rPr>
          <w:spacing w:val="-5"/>
          <w:sz w:val="24"/>
        </w:rPr>
        <w:t xml:space="preserve">eyes </w:t>
      </w:r>
      <w:r>
        <w:rPr>
          <w:sz w:val="24"/>
        </w:rPr>
        <w:t xml:space="preserve">of an </w:t>
      </w:r>
      <w:r>
        <w:rPr>
          <w:spacing w:val="-8"/>
          <w:sz w:val="24"/>
        </w:rPr>
        <w:t xml:space="preserve">employer, </w:t>
      </w:r>
      <w:proofErr w:type="gramStart"/>
      <w:r>
        <w:rPr>
          <w:spacing w:val="-6"/>
          <w:sz w:val="24"/>
        </w:rPr>
        <w:t xml:space="preserve">and </w:t>
      </w:r>
      <w:r>
        <w:rPr>
          <w:spacing w:val="-7"/>
          <w:sz w:val="24"/>
        </w:rPr>
        <w:t>also</w:t>
      </w:r>
      <w:proofErr w:type="gramEnd"/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clients.</w:t>
      </w:r>
    </w:p>
    <w:p w14:paraId="54523C6B" w14:textId="77777777" w:rsidR="00763468" w:rsidRDefault="00B26CEE" w:rsidP="00B26CEE">
      <w:pPr>
        <w:pStyle w:val="ListParagraph"/>
        <w:numPr>
          <w:ilvl w:val="0"/>
          <w:numId w:val="1"/>
        </w:numPr>
        <w:tabs>
          <w:tab w:val="left" w:pos="426"/>
        </w:tabs>
        <w:spacing w:before="39" w:line="273" w:lineRule="auto"/>
        <w:ind w:left="426" w:right="245" w:hanging="284"/>
        <w:jc w:val="both"/>
        <w:rPr>
          <w:sz w:val="24"/>
        </w:rPr>
      </w:pPr>
      <w:r>
        <w:rPr>
          <w:sz w:val="24"/>
        </w:rPr>
        <w:t xml:space="preserve">ACCA </w:t>
      </w:r>
      <w:r>
        <w:rPr>
          <w:spacing w:val="-11"/>
          <w:sz w:val="24"/>
        </w:rPr>
        <w:t xml:space="preserve">is </w:t>
      </w:r>
      <w:r>
        <w:rPr>
          <w:spacing w:val="-8"/>
          <w:sz w:val="24"/>
        </w:rPr>
        <w:t xml:space="preserve">the largest </w:t>
      </w:r>
      <w:r>
        <w:rPr>
          <w:spacing w:val="-6"/>
          <w:sz w:val="24"/>
        </w:rPr>
        <w:t xml:space="preserve">and </w:t>
      </w:r>
      <w:r>
        <w:rPr>
          <w:spacing w:val="-7"/>
          <w:sz w:val="24"/>
        </w:rPr>
        <w:t xml:space="preserve">fastest-growing </w:t>
      </w:r>
      <w:proofErr w:type="gramStart"/>
      <w:r>
        <w:rPr>
          <w:spacing w:val="-7"/>
          <w:sz w:val="24"/>
        </w:rPr>
        <w:t>global  professional</w:t>
      </w:r>
      <w:proofErr w:type="gramEnd"/>
      <w:r>
        <w:rPr>
          <w:spacing w:val="-7"/>
          <w:sz w:val="24"/>
        </w:rPr>
        <w:t xml:space="preserve">  </w:t>
      </w:r>
      <w:r>
        <w:rPr>
          <w:spacing w:val="-6"/>
          <w:sz w:val="24"/>
        </w:rPr>
        <w:t xml:space="preserve">accountancy  </w:t>
      </w:r>
      <w:r>
        <w:rPr>
          <w:sz w:val="24"/>
        </w:rPr>
        <w:t xml:space="preserve">body  </w:t>
      </w:r>
      <w:r>
        <w:rPr>
          <w:spacing w:val="-11"/>
          <w:sz w:val="24"/>
        </w:rPr>
        <w:t xml:space="preserve">in  </w:t>
      </w:r>
      <w:r>
        <w:rPr>
          <w:spacing w:val="-8"/>
          <w:sz w:val="24"/>
        </w:rPr>
        <w:t xml:space="preserve">the  </w:t>
      </w:r>
      <w:r>
        <w:rPr>
          <w:spacing w:val="-7"/>
          <w:sz w:val="24"/>
        </w:rPr>
        <w:t xml:space="preserve">world, </w:t>
      </w:r>
      <w:r>
        <w:rPr>
          <w:spacing w:val="-10"/>
          <w:sz w:val="24"/>
        </w:rPr>
        <w:t xml:space="preserve">with </w:t>
      </w:r>
      <w:r>
        <w:rPr>
          <w:spacing w:val="-5"/>
          <w:sz w:val="24"/>
        </w:rPr>
        <w:t xml:space="preserve">over </w:t>
      </w:r>
      <w:r>
        <w:rPr>
          <w:sz w:val="24"/>
        </w:rPr>
        <w:t xml:space="preserve">320,000 </w:t>
      </w:r>
      <w:r>
        <w:rPr>
          <w:spacing w:val="-8"/>
          <w:sz w:val="24"/>
        </w:rPr>
        <w:t xml:space="preserve">members </w:t>
      </w:r>
      <w:r>
        <w:rPr>
          <w:spacing w:val="-6"/>
          <w:sz w:val="24"/>
        </w:rPr>
        <w:t xml:space="preserve">and </w:t>
      </w:r>
      <w:r>
        <w:rPr>
          <w:spacing w:val="-7"/>
          <w:sz w:val="24"/>
        </w:rPr>
        <w:t xml:space="preserve">students </w:t>
      </w:r>
      <w:r>
        <w:rPr>
          <w:spacing w:val="-11"/>
          <w:sz w:val="24"/>
        </w:rPr>
        <w:t xml:space="preserve">in </w:t>
      </w:r>
      <w:r>
        <w:rPr>
          <w:sz w:val="24"/>
        </w:rPr>
        <w:t>170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countries.</w:t>
      </w:r>
    </w:p>
    <w:p w14:paraId="71E4BF44" w14:textId="77777777" w:rsidR="00763468" w:rsidRDefault="00B26CEE" w:rsidP="00B26CEE">
      <w:pPr>
        <w:pStyle w:val="ListParagraph"/>
        <w:numPr>
          <w:ilvl w:val="0"/>
          <w:numId w:val="1"/>
        </w:numPr>
        <w:tabs>
          <w:tab w:val="left" w:pos="426"/>
        </w:tabs>
        <w:spacing w:before="16" w:line="273" w:lineRule="auto"/>
        <w:ind w:left="426" w:right="248" w:hanging="284"/>
        <w:jc w:val="both"/>
        <w:rPr>
          <w:sz w:val="24"/>
        </w:rPr>
      </w:pPr>
      <w:proofErr w:type="gramStart"/>
      <w:r>
        <w:rPr>
          <w:spacing w:val="-13"/>
          <w:sz w:val="24"/>
        </w:rPr>
        <w:t xml:space="preserve">Gaining  </w:t>
      </w:r>
      <w:r>
        <w:rPr>
          <w:spacing w:val="-6"/>
          <w:sz w:val="24"/>
        </w:rPr>
        <w:t>such</w:t>
      </w:r>
      <w:proofErr w:type="gramEnd"/>
      <w:r>
        <w:rPr>
          <w:spacing w:val="-6"/>
          <w:sz w:val="24"/>
        </w:rPr>
        <w:t xml:space="preserve">  </w:t>
      </w:r>
      <w:r>
        <w:rPr>
          <w:sz w:val="24"/>
        </w:rPr>
        <w:t xml:space="preserve">a  </w:t>
      </w:r>
      <w:r>
        <w:rPr>
          <w:spacing w:val="-11"/>
          <w:sz w:val="24"/>
        </w:rPr>
        <w:t xml:space="preserve">qualification  is  </w:t>
      </w:r>
      <w:r>
        <w:rPr>
          <w:spacing w:val="-8"/>
          <w:sz w:val="24"/>
        </w:rPr>
        <w:t xml:space="preserve">evidence  </w:t>
      </w:r>
      <w:r>
        <w:rPr>
          <w:spacing w:val="-7"/>
          <w:sz w:val="24"/>
        </w:rPr>
        <w:t xml:space="preserve">that  </w:t>
      </w:r>
      <w:r>
        <w:rPr>
          <w:spacing w:val="-8"/>
          <w:sz w:val="24"/>
        </w:rPr>
        <w:t xml:space="preserve">the  </w:t>
      </w:r>
      <w:r>
        <w:rPr>
          <w:spacing w:val="-7"/>
          <w:sz w:val="24"/>
        </w:rPr>
        <w:t xml:space="preserve">holder  </w:t>
      </w:r>
      <w:r>
        <w:rPr>
          <w:spacing w:val="-3"/>
          <w:sz w:val="24"/>
        </w:rPr>
        <w:t xml:space="preserve">possesses   </w:t>
      </w:r>
      <w:r>
        <w:rPr>
          <w:spacing w:val="-12"/>
          <w:sz w:val="24"/>
        </w:rPr>
        <w:t>skill</w:t>
      </w:r>
      <w:r>
        <w:rPr>
          <w:spacing w:val="-12"/>
          <w:sz w:val="24"/>
        </w:rPr>
        <w:t xml:space="preserve">s   </w:t>
      </w:r>
      <w:r>
        <w:rPr>
          <w:spacing w:val="-6"/>
          <w:sz w:val="24"/>
        </w:rPr>
        <w:t xml:space="preserve">and   </w:t>
      </w:r>
      <w:r>
        <w:rPr>
          <w:spacing w:val="-8"/>
          <w:sz w:val="24"/>
        </w:rPr>
        <w:t xml:space="preserve">knowledge </w:t>
      </w:r>
      <w:r>
        <w:rPr>
          <w:spacing w:val="-10"/>
          <w:sz w:val="24"/>
        </w:rPr>
        <w:t xml:space="preserve">which </w:t>
      </w:r>
      <w:r>
        <w:rPr>
          <w:spacing w:val="-3"/>
          <w:sz w:val="24"/>
        </w:rPr>
        <w:t xml:space="preserve">are </w:t>
      </w:r>
      <w:r>
        <w:rPr>
          <w:spacing w:val="-11"/>
          <w:sz w:val="24"/>
        </w:rPr>
        <w:t xml:space="preserve">in </w:t>
      </w:r>
      <w:r>
        <w:rPr>
          <w:spacing w:val="-14"/>
          <w:sz w:val="24"/>
        </w:rPr>
        <w:t xml:space="preserve">high </w:t>
      </w:r>
      <w:r>
        <w:rPr>
          <w:spacing w:val="-7"/>
          <w:sz w:val="24"/>
        </w:rPr>
        <w:t xml:space="preserve">demand </w:t>
      </w:r>
      <w:r>
        <w:rPr>
          <w:sz w:val="24"/>
        </w:rPr>
        <w:t xml:space="preserve">by  </w:t>
      </w:r>
      <w:r>
        <w:rPr>
          <w:spacing w:val="-8"/>
          <w:sz w:val="24"/>
        </w:rPr>
        <w:t xml:space="preserve">employers  </w:t>
      </w:r>
      <w:r>
        <w:rPr>
          <w:spacing w:val="-11"/>
          <w:sz w:val="24"/>
        </w:rPr>
        <w:t xml:space="preserve">in  </w:t>
      </w:r>
      <w:r>
        <w:rPr>
          <w:spacing w:val="-10"/>
          <w:sz w:val="24"/>
        </w:rPr>
        <w:t xml:space="preserve">industry,  </w:t>
      </w:r>
      <w:r>
        <w:rPr>
          <w:spacing w:val="-9"/>
          <w:sz w:val="24"/>
        </w:rPr>
        <w:t xml:space="preserve">banking,  </w:t>
      </w:r>
      <w:r>
        <w:rPr>
          <w:spacing w:val="-12"/>
          <w:sz w:val="24"/>
        </w:rPr>
        <w:t>auditing,</w:t>
      </w:r>
      <w:r>
        <w:rPr>
          <w:spacing w:val="36"/>
          <w:sz w:val="24"/>
        </w:rPr>
        <w:t xml:space="preserve"> </w:t>
      </w:r>
      <w:r>
        <w:rPr>
          <w:spacing w:val="-11"/>
          <w:sz w:val="24"/>
        </w:rPr>
        <w:t>consulting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as  </w:t>
      </w:r>
      <w:r>
        <w:rPr>
          <w:spacing w:val="-9"/>
          <w:sz w:val="24"/>
        </w:rPr>
        <w:t xml:space="preserve">well  </w:t>
      </w:r>
      <w:r>
        <w:rPr>
          <w:sz w:val="24"/>
        </w:rPr>
        <w:t xml:space="preserve">as </w:t>
      </w:r>
      <w:r>
        <w:rPr>
          <w:spacing w:val="-5"/>
          <w:sz w:val="24"/>
        </w:rPr>
        <w:t xml:space="preserve">other </w:t>
      </w:r>
      <w:r>
        <w:rPr>
          <w:spacing w:val="-7"/>
          <w:sz w:val="24"/>
        </w:rPr>
        <w:t xml:space="preserve">professions </w:t>
      </w:r>
      <w:r>
        <w:rPr>
          <w:spacing w:val="-11"/>
          <w:sz w:val="24"/>
        </w:rPr>
        <w:t xml:space="preserve">like </w:t>
      </w:r>
      <w:r>
        <w:rPr>
          <w:spacing w:val="-7"/>
          <w:sz w:val="24"/>
        </w:rPr>
        <w:t xml:space="preserve">taxation </w:t>
      </w:r>
      <w:r>
        <w:rPr>
          <w:spacing w:val="-6"/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law.</w:t>
      </w:r>
    </w:p>
    <w:p w14:paraId="6F8A9135" w14:textId="77777777" w:rsidR="00763468" w:rsidRDefault="00B26CEE" w:rsidP="00B26CEE">
      <w:pPr>
        <w:pStyle w:val="ListParagraph"/>
        <w:numPr>
          <w:ilvl w:val="0"/>
          <w:numId w:val="1"/>
        </w:numPr>
        <w:tabs>
          <w:tab w:val="left" w:pos="426"/>
        </w:tabs>
        <w:spacing w:before="2" w:line="273" w:lineRule="auto"/>
        <w:ind w:left="426" w:right="250" w:hanging="284"/>
        <w:jc w:val="both"/>
        <w:rPr>
          <w:sz w:val="24"/>
        </w:rPr>
      </w:pPr>
      <w:r>
        <w:rPr>
          <w:spacing w:val="-5"/>
          <w:sz w:val="24"/>
        </w:rPr>
        <w:t xml:space="preserve">Candidates </w:t>
      </w:r>
      <w:r>
        <w:rPr>
          <w:spacing w:val="-6"/>
          <w:sz w:val="24"/>
        </w:rPr>
        <w:t xml:space="preserve">not </w:t>
      </w:r>
      <w:r>
        <w:rPr>
          <w:spacing w:val="-10"/>
          <w:sz w:val="24"/>
        </w:rPr>
        <w:t xml:space="preserve">only gain </w:t>
      </w:r>
      <w:r>
        <w:rPr>
          <w:spacing w:val="-8"/>
          <w:sz w:val="24"/>
        </w:rPr>
        <w:t xml:space="preserve">specialist knowledge </w:t>
      </w:r>
      <w:r>
        <w:rPr>
          <w:spacing w:val="-11"/>
          <w:sz w:val="24"/>
        </w:rPr>
        <w:t xml:space="preserve">in </w:t>
      </w:r>
      <w:proofErr w:type="gramStart"/>
      <w:r>
        <w:rPr>
          <w:spacing w:val="-12"/>
          <w:sz w:val="24"/>
        </w:rPr>
        <w:t xml:space="preserve">finance  </w:t>
      </w:r>
      <w:r>
        <w:rPr>
          <w:spacing w:val="-6"/>
          <w:sz w:val="24"/>
        </w:rPr>
        <w:t>and</w:t>
      </w:r>
      <w:proofErr w:type="gramEnd"/>
      <w:r>
        <w:rPr>
          <w:spacing w:val="-6"/>
          <w:sz w:val="24"/>
        </w:rPr>
        <w:t xml:space="preserve">  </w:t>
      </w:r>
      <w:r>
        <w:rPr>
          <w:spacing w:val="-9"/>
          <w:sz w:val="24"/>
        </w:rPr>
        <w:t xml:space="preserve">accounting,  </w:t>
      </w:r>
      <w:r>
        <w:rPr>
          <w:spacing w:val="-6"/>
          <w:sz w:val="24"/>
        </w:rPr>
        <w:t xml:space="preserve">but  </w:t>
      </w:r>
      <w:r>
        <w:rPr>
          <w:spacing w:val="-7"/>
          <w:sz w:val="24"/>
        </w:rPr>
        <w:t xml:space="preserve">also  acquire  </w:t>
      </w:r>
      <w:r>
        <w:rPr>
          <w:spacing w:val="-10"/>
          <w:sz w:val="24"/>
        </w:rPr>
        <w:t xml:space="preserve">valuable </w:t>
      </w:r>
      <w:r>
        <w:rPr>
          <w:spacing w:val="-12"/>
          <w:sz w:val="24"/>
        </w:rPr>
        <w:t xml:space="preserve">skills </w:t>
      </w:r>
      <w:r>
        <w:rPr>
          <w:spacing w:val="-11"/>
          <w:sz w:val="24"/>
        </w:rPr>
        <w:t xml:space="preserve">in </w:t>
      </w:r>
      <w:r>
        <w:rPr>
          <w:spacing w:val="-4"/>
          <w:sz w:val="24"/>
        </w:rPr>
        <w:t xml:space="preserve">organizational </w:t>
      </w:r>
      <w:r>
        <w:rPr>
          <w:spacing w:val="-7"/>
          <w:sz w:val="24"/>
        </w:rPr>
        <w:t xml:space="preserve">management </w:t>
      </w:r>
      <w:r>
        <w:rPr>
          <w:spacing w:val="-6"/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strategy.</w:t>
      </w:r>
    </w:p>
    <w:p w14:paraId="31F181AF" w14:textId="77777777" w:rsidR="00763468" w:rsidRDefault="00B26CEE" w:rsidP="00B26CEE">
      <w:pPr>
        <w:pStyle w:val="ListParagraph"/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sz w:val="24"/>
        </w:rPr>
      </w:pPr>
      <w:r>
        <w:rPr>
          <w:spacing w:val="-10"/>
          <w:sz w:val="24"/>
        </w:rPr>
        <w:t xml:space="preserve">The </w:t>
      </w:r>
      <w:r>
        <w:rPr>
          <w:spacing w:val="-5"/>
          <w:sz w:val="24"/>
        </w:rPr>
        <w:t xml:space="preserve">qualification </w:t>
      </w:r>
      <w:r>
        <w:rPr>
          <w:spacing w:val="-11"/>
          <w:sz w:val="24"/>
        </w:rPr>
        <w:t xml:space="preserve">is </w:t>
      </w:r>
      <w:r>
        <w:rPr>
          <w:sz w:val="24"/>
        </w:rPr>
        <w:t xml:space="preserve">based on </w:t>
      </w:r>
      <w:r>
        <w:rPr>
          <w:spacing w:val="-6"/>
          <w:sz w:val="24"/>
        </w:rPr>
        <w:t xml:space="preserve">International </w:t>
      </w:r>
      <w:r>
        <w:rPr>
          <w:spacing w:val="-8"/>
          <w:sz w:val="24"/>
        </w:rPr>
        <w:t xml:space="preserve">Financial </w:t>
      </w:r>
      <w:r>
        <w:rPr>
          <w:spacing w:val="-7"/>
          <w:sz w:val="24"/>
        </w:rPr>
        <w:t xml:space="preserve">Reporting </w:t>
      </w:r>
      <w:r>
        <w:rPr>
          <w:spacing w:val="-4"/>
          <w:sz w:val="24"/>
        </w:rPr>
        <w:t>Standards</w:t>
      </w:r>
      <w:r>
        <w:rPr>
          <w:sz w:val="24"/>
        </w:rPr>
        <w:t xml:space="preserve"> </w:t>
      </w:r>
      <w:r>
        <w:rPr>
          <w:spacing w:val="-4"/>
          <w:sz w:val="24"/>
        </w:rPr>
        <w:t>(IFRS).</w:t>
      </w:r>
    </w:p>
    <w:p w14:paraId="1908F1EA" w14:textId="77777777" w:rsidR="00763468" w:rsidRDefault="00B26CEE" w:rsidP="00B26CEE">
      <w:pPr>
        <w:pStyle w:val="ListParagraph"/>
        <w:numPr>
          <w:ilvl w:val="0"/>
          <w:numId w:val="1"/>
        </w:numPr>
        <w:tabs>
          <w:tab w:val="left" w:pos="426"/>
        </w:tabs>
        <w:spacing w:before="55" w:line="273" w:lineRule="auto"/>
        <w:ind w:left="426" w:right="250" w:hanging="284"/>
        <w:jc w:val="both"/>
        <w:rPr>
          <w:sz w:val="24"/>
        </w:rPr>
      </w:pPr>
      <w:r>
        <w:rPr>
          <w:spacing w:val="-13"/>
          <w:sz w:val="24"/>
        </w:rPr>
        <w:t xml:space="preserve">Flexibility </w:t>
      </w:r>
      <w:proofErr w:type="gramStart"/>
      <w:r>
        <w:rPr>
          <w:sz w:val="24"/>
        </w:rPr>
        <w:t xml:space="preserve">of  </w:t>
      </w:r>
      <w:r>
        <w:rPr>
          <w:spacing w:val="-12"/>
          <w:sz w:val="24"/>
        </w:rPr>
        <w:t>writing</w:t>
      </w:r>
      <w:proofErr w:type="gramEnd"/>
      <w:r>
        <w:rPr>
          <w:spacing w:val="-12"/>
          <w:sz w:val="24"/>
        </w:rPr>
        <w:t xml:space="preserve">  individual</w:t>
      </w:r>
      <w:r>
        <w:rPr>
          <w:spacing w:val="36"/>
          <w:sz w:val="24"/>
        </w:rPr>
        <w:t xml:space="preserve"> </w:t>
      </w:r>
      <w:r>
        <w:rPr>
          <w:sz w:val="24"/>
        </w:rPr>
        <w:t>papers</w:t>
      </w:r>
      <w:r>
        <w:rPr>
          <w:spacing w:val="60"/>
          <w:sz w:val="24"/>
        </w:rPr>
        <w:t xml:space="preserve"> </w:t>
      </w:r>
      <w:r>
        <w:rPr>
          <w:spacing w:val="-10"/>
          <w:sz w:val="24"/>
        </w:rPr>
        <w:t>with</w:t>
      </w:r>
      <w:r>
        <w:rPr>
          <w:spacing w:val="40"/>
          <w:sz w:val="24"/>
        </w:rPr>
        <w:t xml:space="preserve"> </w:t>
      </w:r>
      <w:r>
        <w:rPr>
          <w:sz w:val="24"/>
        </w:rPr>
        <w:t>4</w:t>
      </w:r>
      <w:r>
        <w:rPr>
          <w:spacing w:val="60"/>
          <w:sz w:val="24"/>
        </w:rPr>
        <w:t xml:space="preserve"> </w:t>
      </w:r>
      <w:r>
        <w:rPr>
          <w:spacing w:val="-5"/>
          <w:sz w:val="24"/>
        </w:rPr>
        <w:t>exam</w:t>
      </w:r>
      <w:r>
        <w:rPr>
          <w:spacing w:val="50"/>
          <w:sz w:val="24"/>
        </w:rPr>
        <w:t xml:space="preserve"> </w:t>
      </w:r>
      <w:r>
        <w:rPr>
          <w:spacing w:val="-7"/>
          <w:sz w:val="24"/>
        </w:rPr>
        <w:t>sessions</w:t>
      </w:r>
      <w:r>
        <w:rPr>
          <w:spacing w:val="46"/>
          <w:sz w:val="24"/>
        </w:rPr>
        <w:t xml:space="preserve"> </w:t>
      </w:r>
      <w:r>
        <w:rPr>
          <w:spacing w:val="-11"/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pacing w:val="-6"/>
          <w:sz w:val="24"/>
        </w:rPr>
        <w:t>calendar</w:t>
      </w:r>
      <w:r>
        <w:rPr>
          <w:spacing w:val="48"/>
          <w:sz w:val="24"/>
        </w:rPr>
        <w:t xml:space="preserve"> </w:t>
      </w:r>
      <w:r>
        <w:rPr>
          <w:spacing w:val="-6"/>
          <w:sz w:val="24"/>
        </w:rPr>
        <w:t xml:space="preserve">year.  </w:t>
      </w:r>
      <w:r>
        <w:rPr>
          <w:spacing w:val="-5"/>
          <w:sz w:val="24"/>
        </w:rPr>
        <w:t>(</w:t>
      </w:r>
      <w:proofErr w:type="gramStart"/>
      <w:r>
        <w:rPr>
          <w:spacing w:val="-5"/>
          <w:sz w:val="24"/>
        </w:rPr>
        <w:t xml:space="preserve">March,  </w:t>
      </w:r>
      <w:r>
        <w:rPr>
          <w:spacing w:val="-8"/>
          <w:sz w:val="24"/>
        </w:rPr>
        <w:t>June</w:t>
      </w:r>
      <w:proofErr w:type="gramEnd"/>
      <w:r>
        <w:rPr>
          <w:spacing w:val="-8"/>
          <w:sz w:val="24"/>
        </w:rPr>
        <w:t xml:space="preserve">, </w:t>
      </w:r>
      <w:r>
        <w:rPr>
          <w:spacing w:val="-4"/>
          <w:sz w:val="24"/>
        </w:rPr>
        <w:t>September,</w:t>
      </w:r>
      <w:r>
        <w:rPr>
          <w:spacing w:val="29"/>
          <w:sz w:val="24"/>
        </w:rPr>
        <w:t xml:space="preserve"> </w:t>
      </w:r>
      <w:r>
        <w:rPr>
          <w:spacing w:val="-6"/>
          <w:sz w:val="24"/>
        </w:rPr>
        <w:t>December).</w:t>
      </w:r>
    </w:p>
    <w:p w14:paraId="07356199" w14:textId="77777777" w:rsidR="00763468" w:rsidRDefault="00B26CEE" w:rsidP="00B26CEE">
      <w:pPr>
        <w:pStyle w:val="ListParagraph"/>
        <w:numPr>
          <w:ilvl w:val="0"/>
          <w:numId w:val="1"/>
        </w:numPr>
        <w:tabs>
          <w:tab w:val="left" w:pos="426"/>
        </w:tabs>
        <w:spacing w:line="273" w:lineRule="auto"/>
        <w:ind w:left="426" w:right="241" w:hanging="284"/>
        <w:jc w:val="both"/>
        <w:rPr>
          <w:sz w:val="24"/>
        </w:rPr>
      </w:pPr>
      <w:proofErr w:type="spellStart"/>
      <w:proofErr w:type="gramStart"/>
      <w:r>
        <w:rPr>
          <w:spacing w:val="-9"/>
          <w:sz w:val="24"/>
        </w:rPr>
        <w:t>Organisations</w:t>
      </w:r>
      <w:proofErr w:type="spellEnd"/>
      <w:r>
        <w:rPr>
          <w:spacing w:val="-9"/>
          <w:sz w:val="24"/>
        </w:rPr>
        <w:t xml:space="preserve">  </w:t>
      </w:r>
      <w:r>
        <w:rPr>
          <w:spacing w:val="-4"/>
          <w:sz w:val="24"/>
        </w:rPr>
        <w:t>know</w:t>
      </w:r>
      <w:proofErr w:type="gramEnd"/>
      <w:r>
        <w:rPr>
          <w:spacing w:val="-4"/>
          <w:sz w:val="24"/>
        </w:rPr>
        <w:t xml:space="preserve"> </w:t>
      </w:r>
      <w:r>
        <w:rPr>
          <w:spacing w:val="52"/>
          <w:sz w:val="24"/>
        </w:rPr>
        <w:t xml:space="preserve"> </w:t>
      </w:r>
      <w:r>
        <w:rPr>
          <w:spacing w:val="-6"/>
          <w:sz w:val="24"/>
        </w:rPr>
        <w:t xml:space="preserve">and  </w:t>
      </w:r>
      <w:r>
        <w:rPr>
          <w:spacing w:val="-7"/>
          <w:sz w:val="24"/>
        </w:rPr>
        <w:t>trust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ACCA  </w:t>
      </w:r>
      <w:r>
        <w:rPr>
          <w:spacing w:val="-9"/>
          <w:sz w:val="24"/>
        </w:rPr>
        <w:t xml:space="preserve">designation  </w:t>
      </w:r>
      <w:r>
        <w:rPr>
          <w:spacing w:val="-7"/>
          <w:sz w:val="24"/>
        </w:rPr>
        <w:t>-connecting</w:t>
      </w:r>
      <w:r>
        <w:rPr>
          <w:spacing w:val="46"/>
          <w:sz w:val="24"/>
        </w:rPr>
        <w:t xml:space="preserve"> </w:t>
      </w:r>
      <w:r>
        <w:rPr>
          <w:spacing w:val="-10"/>
          <w:sz w:val="24"/>
        </w:rPr>
        <w:t xml:space="preserve">with  </w:t>
      </w:r>
      <w:r>
        <w:rPr>
          <w:spacing w:val="-7"/>
          <w:sz w:val="24"/>
        </w:rPr>
        <w:t xml:space="preserve">businesses   </w:t>
      </w:r>
      <w:r>
        <w:rPr>
          <w:spacing w:val="-10"/>
          <w:sz w:val="24"/>
        </w:rPr>
        <w:t xml:space="preserve">large   </w:t>
      </w:r>
      <w:r>
        <w:rPr>
          <w:spacing w:val="-6"/>
          <w:sz w:val="24"/>
        </w:rPr>
        <w:t xml:space="preserve">and </w:t>
      </w:r>
      <w:r>
        <w:rPr>
          <w:spacing w:val="-12"/>
          <w:sz w:val="24"/>
        </w:rPr>
        <w:t xml:space="preserve">small, </w:t>
      </w:r>
      <w:r>
        <w:rPr>
          <w:spacing w:val="-8"/>
          <w:sz w:val="24"/>
        </w:rPr>
        <w:t xml:space="preserve">governments, </w:t>
      </w:r>
      <w:r>
        <w:rPr>
          <w:spacing w:val="-5"/>
          <w:sz w:val="24"/>
        </w:rPr>
        <w:t xml:space="preserve">educational </w:t>
      </w:r>
      <w:r>
        <w:rPr>
          <w:spacing w:val="-6"/>
          <w:sz w:val="24"/>
        </w:rPr>
        <w:t xml:space="preserve">establishments and </w:t>
      </w:r>
      <w:r>
        <w:rPr>
          <w:spacing w:val="-9"/>
          <w:sz w:val="24"/>
        </w:rPr>
        <w:t>opinion</w:t>
      </w:r>
      <w:r>
        <w:rPr>
          <w:spacing w:val="23"/>
          <w:sz w:val="24"/>
        </w:rPr>
        <w:t xml:space="preserve"> </w:t>
      </w:r>
      <w:r>
        <w:rPr>
          <w:spacing w:val="-7"/>
          <w:sz w:val="24"/>
        </w:rPr>
        <w:t>formers.</w:t>
      </w:r>
    </w:p>
    <w:p w14:paraId="25EDD7EA" w14:textId="77777777" w:rsidR="00763468" w:rsidRDefault="00B26CEE" w:rsidP="00B26CEE">
      <w:pPr>
        <w:pStyle w:val="ListParagraph"/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sz w:val="24"/>
        </w:rPr>
      </w:pPr>
      <w:r>
        <w:rPr>
          <w:spacing w:val="-5"/>
          <w:sz w:val="24"/>
        </w:rPr>
        <w:t xml:space="preserve">Classes </w:t>
      </w:r>
      <w:r>
        <w:rPr>
          <w:spacing w:val="-14"/>
          <w:sz w:val="24"/>
        </w:rPr>
        <w:t xml:space="preserve">will </w:t>
      </w:r>
      <w:r>
        <w:rPr>
          <w:sz w:val="24"/>
        </w:rPr>
        <w:t xml:space="preserve">be </w:t>
      </w:r>
      <w:r>
        <w:rPr>
          <w:spacing w:val="-10"/>
          <w:sz w:val="24"/>
        </w:rPr>
        <w:t xml:space="preserve">held </w:t>
      </w:r>
      <w:r>
        <w:rPr>
          <w:spacing w:val="-4"/>
          <w:sz w:val="24"/>
        </w:rPr>
        <w:t xml:space="preserve">between </w:t>
      </w:r>
      <w:r>
        <w:rPr>
          <w:sz w:val="24"/>
        </w:rPr>
        <w:t xml:space="preserve">9.00 am </w:t>
      </w:r>
      <w:r>
        <w:rPr>
          <w:spacing w:val="-4"/>
          <w:sz w:val="24"/>
        </w:rPr>
        <w:t xml:space="preserve">to </w:t>
      </w:r>
      <w:r>
        <w:rPr>
          <w:sz w:val="24"/>
        </w:rPr>
        <w:t xml:space="preserve">2.00 pm </w:t>
      </w:r>
      <w:r>
        <w:rPr>
          <w:spacing w:val="-10"/>
          <w:sz w:val="24"/>
        </w:rPr>
        <w:t>with half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an </w:t>
      </w:r>
      <w:r>
        <w:rPr>
          <w:spacing w:val="-8"/>
          <w:sz w:val="24"/>
        </w:rPr>
        <w:t xml:space="preserve">hour </w:t>
      </w:r>
      <w:r>
        <w:rPr>
          <w:sz w:val="24"/>
        </w:rPr>
        <w:t xml:space="preserve">break </w:t>
      </w:r>
      <w:r>
        <w:rPr>
          <w:spacing w:val="-10"/>
          <w:sz w:val="24"/>
        </w:rPr>
        <w:t xml:space="preserve">during </w:t>
      </w:r>
      <w:r>
        <w:rPr>
          <w:spacing w:val="-4"/>
          <w:sz w:val="24"/>
        </w:rPr>
        <w:t>week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days.</w:t>
      </w:r>
    </w:p>
    <w:p w14:paraId="308101BA" w14:textId="77777777" w:rsidR="00763468" w:rsidRDefault="00B26CEE" w:rsidP="00B26CEE">
      <w:pPr>
        <w:pStyle w:val="ListParagraph"/>
        <w:numPr>
          <w:ilvl w:val="0"/>
          <w:numId w:val="1"/>
        </w:numPr>
        <w:tabs>
          <w:tab w:val="left" w:pos="426"/>
        </w:tabs>
        <w:spacing w:before="40"/>
        <w:ind w:left="426" w:hanging="284"/>
        <w:jc w:val="both"/>
        <w:rPr>
          <w:sz w:val="24"/>
        </w:rPr>
      </w:pPr>
      <w:r>
        <w:rPr>
          <w:sz w:val="24"/>
        </w:rPr>
        <w:t xml:space="preserve">6 </w:t>
      </w:r>
      <w:r>
        <w:rPr>
          <w:spacing w:val="-7"/>
          <w:sz w:val="24"/>
        </w:rPr>
        <w:t xml:space="preserve">Months </w:t>
      </w:r>
      <w:r>
        <w:rPr>
          <w:spacing w:val="-8"/>
          <w:sz w:val="24"/>
        </w:rPr>
        <w:t xml:space="preserve">Internship </w:t>
      </w:r>
      <w:r>
        <w:rPr>
          <w:spacing w:val="-11"/>
          <w:sz w:val="24"/>
        </w:rPr>
        <w:t xml:space="preserve">in </w:t>
      </w:r>
      <w:r>
        <w:rPr>
          <w:sz w:val="24"/>
        </w:rPr>
        <w:t xml:space="preserve">an </w:t>
      </w:r>
      <w:r>
        <w:rPr>
          <w:spacing w:val="-8"/>
          <w:sz w:val="24"/>
        </w:rPr>
        <w:t xml:space="preserve">Auditing </w:t>
      </w:r>
      <w:r>
        <w:rPr>
          <w:spacing w:val="-6"/>
          <w:sz w:val="24"/>
        </w:rPr>
        <w:t xml:space="preserve">Company </w:t>
      </w:r>
      <w:r>
        <w:rPr>
          <w:sz w:val="24"/>
        </w:rPr>
        <w:t xml:space="preserve">or </w:t>
      </w:r>
      <w:r>
        <w:rPr>
          <w:spacing w:val="-10"/>
          <w:sz w:val="24"/>
        </w:rPr>
        <w:t xml:space="preserve">Office during </w:t>
      </w:r>
      <w:r>
        <w:rPr>
          <w:spacing w:val="-8"/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pacing w:val="-5"/>
          <w:sz w:val="24"/>
        </w:rPr>
        <w:t>course.</w:t>
      </w:r>
    </w:p>
    <w:p w14:paraId="602C0E9D" w14:textId="77777777" w:rsidR="00763468" w:rsidRDefault="00763468">
      <w:pPr>
        <w:rPr>
          <w:sz w:val="24"/>
        </w:rPr>
        <w:sectPr w:rsidR="00763468" w:rsidSect="00B26CEE">
          <w:type w:val="continuous"/>
          <w:pgSz w:w="11910" w:h="16850"/>
          <w:pgMar w:top="600" w:right="853" w:bottom="280" w:left="8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4" w:color="000000"/>
          </w:pgBorders>
          <w:cols w:space="720"/>
        </w:sectPr>
      </w:pPr>
    </w:p>
    <w:p w14:paraId="15399945" w14:textId="77777777" w:rsidR="00763468" w:rsidRDefault="00B26CEE">
      <w:pPr>
        <w:pStyle w:val="BodyText"/>
        <w:ind w:left="622"/>
        <w:rPr>
          <w:sz w:val="20"/>
        </w:rPr>
      </w:pPr>
      <w:r>
        <w:rPr>
          <w:sz w:val="20"/>
        </w:rPr>
      </w:r>
      <w:r>
        <w:rPr>
          <w:sz w:val="20"/>
        </w:rPr>
        <w:pict w14:anchorId="24D90F0A"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width:466.35pt;height:15.0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14:paraId="02D3BB76" w14:textId="77777777" w:rsidR="00763468" w:rsidRDefault="00B26CEE">
                  <w:pPr>
                    <w:tabs>
                      <w:tab w:val="left" w:pos="9251"/>
                    </w:tabs>
                    <w:spacing w:before="16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color w:val="EDEBE0"/>
                      <w:sz w:val="24"/>
                    </w:rPr>
                    <w:t>Career</w:t>
                  </w:r>
                  <w:r>
                    <w:rPr>
                      <w:b/>
                      <w:color w:val="EDEBE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EDEBE0"/>
                      <w:spacing w:val="-5"/>
                      <w:sz w:val="24"/>
                    </w:rPr>
                    <w:t>Opportunities</w:t>
                  </w:r>
                  <w:r>
                    <w:rPr>
                      <w:b/>
                      <w:color w:val="EDEBE0"/>
                      <w:spacing w:val="-5"/>
                      <w:sz w:val="24"/>
                    </w:rPr>
                    <w:tab/>
                  </w:r>
                  <w:r>
                    <w:rPr>
                      <w:b/>
                      <w:color w:val="234060"/>
                      <w:sz w:val="24"/>
                    </w:rPr>
                    <w:t>:</w:t>
                  </w:r>
                </w:p>
              </w:txbxContent>
            </v:textbox>
            <w10:anchorlock/>
          </v:shape>
        </w:pict>
      </w:r>
    </w:p>
    <w:p w14:paraId="5DB9A5AF" w14:textId="77777777" w:rsidR="00763468" w:rsidRDefault="00B26CEE">
      <w:pPr>
        <w:pStyle w:val="BodyText"/>
        <w:spacing w:before="112" w:line="242" w:lineRule="auto"/>
        <w:ind w:left="621" w:right="246"/>
        <w:jc w:val="both"/>
      </w:pPr>
      <w:r>
        <w:rPr>
          <w:color w:val="221F1F"/>
        </w:rPr>
        <w:t xml:space="preserve">The B. Com. (Professional with ACCA syllabus) graduate also has opportunities to apply for professional courses in commerce and accountancy such as CA, </w:t>
      </w:r>
      <w:proofErr w:type="gramStart"/>
      <w:r>
        <w:rPr>
          <w:color w:val="221F1F"/>
        </w:rPr>
        <w:t>CS,  ICWA</w:t>
      </w:r>
      <w:proofErr w:type="gramEnd"/>
      <w:r>
        <w:rPr>
          <w:color w:val="221F1F"/>
        </w:rPr>
        <w:t>,  CIMA,  CFA  and CMA etc.</w:t>
      </w:r>
    </w:p>
    <w:p w14:paraId="36161E90" w14:textId="77777777" w:rsidR="00763468" w:rsidRDefault="00B26CEE">
      <w:pPr>
        <w:pStyle w:val="BodyText"/>
        <w:spacing w:before="11"/>
        <w:ind w:left="0"/>
        <w:rPr>
          <w:sz w:val="9"/>
        </w:rPr>
      </w:pPr>
      <w:r>
        <w:pict w14:anchorId="3622C68E">
          <v:shape id="_x0000_s1038" type="#_x0000_t202" style="position:absolute;margin-left:72.85pt;margin-top:6.95pt;width:451.35pt;height:15pt;z-index:-251654144;mso-wrap-distance-top:0;mso-wrap-distance-bottom:0;mso-position-horizontal-relative:page;mso-width-relative:page;mso-height-relative:page" fillcolor="#1f487c" stroked="f">
            <v:textbox inset="0,0,0,0">
              <w:txbxContent>
                <w:p w14:paraId="057554BA" w14:textId="77777777" w:rsidR="00763468" w:rsidRDefault="00B26CEE">
                  <w:pPr>
                    <w:tabs>
                      <w:tab w:val="left" w:pos="8951"/>
                    </w:tabs>
                    <w:spacing w:before="16"/>
                    <w:ind w:right="-15"/>
                    <w:rPr>
                      <w:b/>
                      <w:sz w:val="24"/>
                    </w:rPr>
                  </w:pPr>
                  <w:proofErr w:type="spellStart"/>
                  <w:proofErr w:type="gramStart"/>
                  <w:r>
                    <w:rPr>
                      <w:b/>
                      <w:color w:val="EDEBE0"/>
                      <w:spacing w:val="-8"/>
                      <w:sz w:val="24"/>
                    </w:rPr>
                    <w:t>Programme</w:t>
                  </w:r>
                  <w:proofErr w:type="spellEnd"/>
                  <w:r>
                    <w:rPr>
                      <w:b/>
                      <w:color w:val="EDEBE0"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color w:val="EDEBE0"/>
                      <w:spacing w:val="26"/>
                      <w:sz w:val="24"/>
                    </w:rPr>
                    <w:t xml:space="preserve"> </w:t>
                  </w:r>
                  <w:r>
                    <w:rPr>
                      <w:b/>
                      <w:color w:val="EDEBE0"/>
                      <w:spacing w:val="-9"/>
                      <w:sz w:val="24"/>
                    </w:rPr>
                    <w:t>Structure</w:t>
                  </w:r>
                  <w:proofErr w:type="gramEnd"/>
                  <w:r>
                    <w:rPr>
                      <w:b/>
                      <w:color w:val="EDEBE0"/>
                      <w:spacing w:val="-9"/>
                      <w:sz w:val="24"/>
                    </w:rPr>
                    <w:tab/>
                  </w:r>
                  <w:r>
                    <w:rPr>
                      <w:b/>
                      <w:color w:val="234060"/>
                      <w:sz w:val="24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14:paraId="099F5B0C" w14:textId="77777777" w:rsidR="00763468" w:rsidRDefault="00763468">
      <w:pPr>
        <w:pStyle w:val="BodyText"/>
        <w:spacing w:before="9" w:after="1"/>
        <w:ind w:left="0"/>
        <w:rPr>
          <w:sz w:val="7"/>
        </w:rPr>
      </w:pPr>
    </w:p>
    <w:tbl>
      <w:tblPr>
        <w:tblW w:w="9639" w:type="dxa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93"/>
        <w:gridCol w:w="49"/>
        <w:gridCol w:w="3827"/>
        <w:gridCol w:w="39"/>
        <w:gridCol w:w="561"/>
        <w:gridCol w:w="109"/>
        <w:gridCol w:w="327"/>
        <w:gridCol w:w="3350"/>
        <w:gridCol w:w="150"/>
        <w:gridCol w:w="709"/>
      </w:tblGrid>
      <w:tr w:rsidR="00763468" w14:paraId="5F9A2B04" w14:textId="77777777">
        <w:trPr>
          <w:trHeight w:val="285"/>
        </w:trPr>
        <w:tc>
          <w:tcPr>
            <w:tcW w:w="5103" w:type="dxa"/>
            <w:gridSpan w:val="7"/>
          </w:tcPr>
          <w:p w14:paraId="4174A1F1" w14:textId="77777777" w:rsidR="00763468" w:rsidRDefault="00B26CEE">
            <w:pPr>
              <w:pStyle w:val="TableParagraph"/>
              <w:spacing w:before="4"/>
              <w:ind w:left="1749" w:right="1744"/>
              <w:jc w:val="center"/>
              <w:rPr>
                <w:b/>
              </w:rPr>
            </w:pPr>
            <w:r>
              <w:rPr>
                <w:b/>
                <w:color w:val="FF0000"/>
              </w:rPr>
              <w:t>SEMESTER 1</w:t>
            </w:r>
          </w:p>
        </w:tc>
        <w:tc>
          <w:tcPr>
            <w:tcW w:w="4536" w:type="dxa"/>
            <w:gridSpan w:val="4"/>
          </w:tcPr>
          <w:p w14:paraId="32757870" w14:textId="77777777" w:rsidR="00763468" w:rsidRDefault="00B26CEE">
            <w:pPr>
              <w:pStyle w:val="TableParagraph"/>
              <w:spacing w:before="4"/>
              <w:ind w:left="1463" w:right="1460"/>
              <w:jc w:val="center"/>
              <w:rPr>
                <w:b/>
              </w:rPr>
            </w:pPr>
            <w:r>
              <w:rPr>
                <w:b/>
                <w:color w:val="FF0000"/>
              </w:rPr>
              <w:t>SEMESTER 2</w:t>
            </w:r>
          </w:p>
        </w:tc>
      </w:tr>
      <w:tr w:rsidR="00763468" w14:paraId="687FBA2F" w14:textId="77777777">
        <w:trPr>
          <w:trHeight w:val="375"/>
        </w:trPr>
        <w:tc>
          <w:tcPr>
            <w:tcW w:w="425" w:type="dxa"/>
          </w:tcPr>
          <w:p w14:paraId="3871197C" w14:textId="77777777" w:rsidR="00763468" w:rsidRDefault="00B26CEE">
            <w:pPr>
              <w:pStyle w:val="TableParagraph"/>
              <w:spacing w:line="182" w:lineRule="exact"/>
              <w:ind w:left="98" w:right="25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w w:val="105"/>
                <w:sz w:val="16"/>
              </w:rPr>
              <w:t>S.N</w:t>
            </w:r>
          </w:p>
          <w:p w14:paraId="65EB8C80" w14:textId="77777777" w:rsidR="00763468" w:rsidRDefault="00B26CEE">
            <w:pPr>
              <w:pStyle w:val="TableParagraph"/>
              <w:spacing w:line="173" w:lineRule="exact"/>
              <w:ind w:left="56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w w:val="103"/>
                <w:sz w:val="16"/>
              </w:rPr>
              <w:t>.</w:t>
            </w:r>
          </w:p>
        </w:tc>
        <w:tc>
          <w:tcPr>
            <w:tcW w:w="4008" w:type="dxa"/>
            <w:gridSpan w:val="4"/>
          </w:tcPr>
          <w:p w14:paraId="1879FE44" w14:textId="77777777" w:rsidR="00763468" w:rsidRDefault="00B26CEE">
            <w:pPr>
              <w:pStyle w:val="TableParagraph"/>
              <w:spacing w:before="91"/>
              <w:ind w:left="142"/>
              <w:rPr>
                <w:b/>
                <w:sz w:val="16"/>
              </w:rPr>
            </w:pPr>
            <w:r>
              <w:rPr>
                <w:b/>
                <w:color w:val="000009"/>
                <w:w w:val="105"/>
                <w:sz w:val="16"/>
              </w:rPr>
              <w:t>Subjects</w:t>
            </w:r>
          </w:p>
        </w:tc>
        <w:tc>
          <w:tcPr>
            <w:tcW w:w="670" w:type="dxa"/>
            <w:gridSpan w:val="2"/>
          </w:tcPr>
          <w:p w14:paraId="1B1C4288" w14:textId="77777777" w:rsidR="00763468" w:rsidRDefault="00B26CEE">
            <w:pPr>
              <w:pStyle w:val="TableParagraph"/>
              <w:spacing w:before="6" w:line="180" w:lineRule="exact"/>
              <w:ind w:left="192" w:right="106" w:hanging="75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 xml:space="preserve">Mar </w:t>
            </w:r>
            <w:proofErr w:type="spellStart"/>
            <w:r>
              <w:rPr>
                <w:b/>
                <w:color w:val="000009"/>
                <w:w w:val="105"/>
                <w:sz w:val="16"/>
              </w:rPr>
              <w:t>ks</w:t>
            </w:r>
            <w:proofErr w:type="spellEnd"/>
          </w:p>
        </w:tc>
        <w:tc>
          <w:tcPr>
            <w:tcW w:w="327" w:type="dxa"/>
          </w:tcPr>
          <w:p w14:paraId="26312E5B" w14:textId="77777777" w:rsidR="00763468" w:rsidRDefault="00B26CEE">
            <w:pPr>
              <w:pStyle w:val="TableParagraph"/>
              <w:spacing w:line="182" w:lineRule="exact"/>
              <w:ind w:left="141"/>
              <w:rPr>
                <w:b/>
                <w:sz w:val="16"/>
              </w:rPr>
            </w:pPr>
            <w:r>
              <w:rPr>
                <w:b/>
                <w:color w:val="000009"/>
                <w:spacing w:val="13"/>
                <w:w w:val="105"/>
                <w:sz w:val="16"/>
              </w:rPr>
              <w:t>S.</w:t>
            </w:r>
          </w:p>
          <w:p w14:paraId="47CC0F75" w14:textId="77777777" w:rsidR="00763468" w:rsidRDefault="00B26CEE">
            <w:pPr>
              <w:pStyle w:val="TableParagraph"/>
              <w:spacing w:line="173" w:lineRule="exact"/>
              <w:ind w:left="126"/>
              <w:rPr>
                <w:b/>
                <w:sz w:val="16"/>
              </w:rPr>
            </w:pPr>
            <w:r>
              <w:rPr>
                <w:b/>
                <w:color w:val="000009"/>
                <w:w w:val="105"/>
                <w:sz w:val="16"/>
              </w:rPr>
              <w:t>N.</w:t>
            </w:r>
          </w:p>
        </w:tc>
        <w:tc>
          <w:tcPr>
            <w:tcW w:w="3500" w:type="dxa"/>
            <w:gridSpan w:val="2"/>
          </w:tcPr>
          <w:p w14:paraId="7A79D065" w14:textId="77777777" w:rsidR="00763468" w:rsidRDefault="00B26CEE">
            <w:pPr>
              <w:pStyle w:val="TableParagraph"/>
              <w:spacing w:before="91"/>
              <w:ind w:left="111"/>
              <w:rPr>
                <w:b/>
                <w:sz w:val="16"/>
              </w:rPr>
            </w:pPr>
            <w:r>
              <w:rPr>
                <w:b/>
                <w:color w:val="000009"/>
                <w:w w:val="105"/>
                <w:sz w:val="16"/>
              </w:rPr>
              <w:t>Subjects</w:t>
            </w:r>
          </w:p>
        </w:tc>
        <w:tc>
          <w:tcPr>
            <w:tcW w:w="709" w:type="dxa"/>
          </w:tcPr>
          <w:p w14:paraId="2E3CAB2D" w14:textId="77777777" w:rsidR="00763468" w:rsidRDefault="00B26CEE">
            <w:pPr>
              <w:pStyle w:val="TableParagraph"/>
              <w:spacing w:before="6" w:line="180" w:lineRule="exact"/>
              <w:ind w:left="185" w:right="108" w:hanging="75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 xml:space="preserve">Mar </w:t>
            </w:r>
            <w:proofErr w:type="spellStart"/>
            <w:r>
              <w:rPr>
                <w:b/>
                <w:color w:val="000009"/>
                <w:w w:val="105"/>
                <w:sz w:val="16"/>
              </w:rPr>
              <w:t>ks</w:t>
            </w:r>
            <w:proofErr w:type="spellEnd"/>
          </w:p>
        </w:tc>
      </w:tr>
      <w:tr w:rsidR="00763468" w14:paraId="58650944" w14:textId="77777777">
        <w:trPr>
          <w:trHeight w:val="270"/>
        </w:trPr>
        <w:tc>
          <w:tcPr>
            <w:tcW w:w="425" w:type="dxa"/>
          </w:tcPr>
          <w:p w14:paraId="071678F1" w14:textId="77777777" w:rsidR="00763468" w:rsidRDefault="00B26CEE">
            <w:pPr>
              <w:pStyle w:val="TableParagraph"/>
              <w:spacing w:line="228" w:lineRule="exact"/>
              <w:ind w:left="67"/>
              <w:jc w:val="center"/>
            </w:pPr>
            <w:r>
              <w:rPr>
                <w:color w:val="000009"/>
                <w:w w:val="102"/>
              </w:rPr>
              <w:t>1</w:t>
            </w:r>
          </w:p>
        </w:tc>
        <w:tc>
          <w:tcPr>
            <w:tcW w:w="4008" w:type="dxa"/>
            <w:gridSpan w:val="4"/>
          </w:tcPr>
          <w:p w14:paraId="042A5D31" w14:textId="77777777" w:rsidR="00763468" w:rsidRDefault="00B26CEE">
            <w:pPr>
              <w:pStyle w:val="TableParagraph"/>
              <w:spacing w:line="228" w:lineRule="exact"/>
              <w:ind w:left="142"/>
            </w:pPr>
            <w:r>
              <w:rPr>
                <w:color w:val="000009"/>
              </w:rPr>
              <w:t xml:space="preserve">Financial </w:t>
            </w:r>
            <w:proofErr w:type="gramStart"/>
            <w:r>
              <w:rPr>
                <w:color w:val="000009"/>
              </w:rPr>
              <w:t>Accounting</w:t>
            </w:r>
            <w:proofErr w:type="gramEnd"/>
            <w:r>
              <w:rPr>
                <w:color w:val="000009"/>
              </w:rPr>
              <w:t xml:space="preserve"> I (F3)</w:t>
            </w:r>
          </w:p>
        </w:tc>
        <w:tc>
          <w:tcPr>
            <w:tcW w:w="670" w:type="dxa"/>
            <w:gridSpan w:val="2"/>
          </w:tcPr>
          <w:p w14:paraId="6845D7A5" w14:textId="77777777" w:rsidR="00763468" w:rsidRDefault="00B26CEE">
            <w:pPr>
              <w:pStyle w:val="TableParagraph"/>
              <w:spacing w:line="228" w:lineRule="exact"/>
              <w:ind w:right="111"/>
              <w:jc w:val="right"/>
            </w:pPr>
            <w:r>
              <w:rPr>
                <w:color w:val="000009"/>
              </w:rPr>
              <w:t>100</w:t>
            </w:r>
          </w:p>
        </w:tc>
        <w:tc>
          <w:tcPr>
            <w:tcW w:w="327" w:type="dxa"/>
          </w:tcPr>
          <w:p w14:paraId="5A6ED3A5" w14:textId="77777777" w:rsidR="00763468" w:rsidRDefault="00B26CEE">
            <w:pPr>
              <w:pStyle w:val="TableParagraph"/>
              <w:spacing w:line="228" w:lineRule="exact"/>
              <w:ind w:left="5"/>
              <w:jc w:val="center"/>
            </w:pPr>
            <w:r>
              <w:rPr>
                <w:color w:val="000009"/>
                <w:w w:val="102"/>
              </w:rPr>
              <w:t>1</w:t>
            </w:r>
          </w:p>
        </w:tc>
        <w:tc>
          <w:tcPr>
            <w:tcW w:w="3500" w:type="dxa"/>
            <w:gridSpan w:val="2"/>
          </w:tcPr>
          <w:p w14:paraId="68BA40B3" w14:textId="77777777" w:rsidR="00763468" w:rsidRDefault="00B26CEE">
            <w:pPr>
              <w:pStyle w:val="TableParagraph"/>
              <w:spacing w:line="228" w:lineRule="exact"/>
              <w:ind w:left="111"/>
            </w:pPr>
            <w:r>
              <w:rPr>
                <w:color w:val="000009"/>
              </w:rPr>
              <w:t>Financial Accounting II (F3)</w:t>
            </w:r>
          </w:p>
        </w:tc>
        <w:tc>
          <w:tcPr>
            <w:tcW w:w="709" w:type="dxa"/>
          </w:tcPr>
          <w:p w14:paraId="4C50F21C" w14:textId="77777777" w:rsidR="00763468" w:rsidRDefault="00B26CEE">
            <w:pPr>
              <w:pStyle w:val="TableParagraph"/>
              <w:spacing w:line="228" w:lineRule="exact"/>
              <w:ind w:left="73" w:right="76"/>
              <w:jc w:val="center"/>
            </w:pPr>
            <w:r>
              <w:rPr>
                <w:color w:val="000009"/>
              </w:rPr>
              <w:t>100</w:t>
            </w:r>
          </w:p>
        </w:tc>
      </w:tr>
      <w:tr w:rsidR="00763468" w14:paraId="195FE20B" w14:textId="77777777">
        <w:trPr>
          <w:trHeight w:val="270"/>
        </w:trPr>
        <w:tc>
          <w:tcPr>
            <w:tcW w:w="425" w:type="dxa"/>
          </w:tcPr>
          <w:p w14:paraId="37216187" w14:textId="77777777" w:rsidR="00763468" w:rsidRDefault="00B26CEE">
            <w:pPr>
              <w:pStyle w:val="TableParagraph"/>
              <w:spacing w:line="228" w:lineRule="exact"/>
              <w:ind w:left="67"/>
              <w:jc w:val="center"/>
            </w:pPr>
            <w:r>
              <w:rPr>
                <w:color w:val="000009"/>
                <w:w w:val="102"/>
              </w:rPr>
              <w:t>2</w:t>
            </w:r>
          </w:p>
        </w:tc>
        <w:tc>
          <w:tcPr>
            <w:tcW w:w="4008" w:type="dxa"/>
            <w:gridSpan w:val="4"/>
          </w:tcPr>
          <w:p w14:paraId="16A73A22" w14:textId="77777777" w:rsidR="00763468" w:rsidRDefault="00B26CEE">
            <w:pPr>
              <w:pStyle w:val="TableParagraph"/>
              <w:spacing w:line="228" w:lineRule="exact"/>
              <w:ind w:left="142"/>
            </w:pPr>
            <w:r>
              <w:rPr>
                <w:color w:val="000009"/>
              </w:rPr>
              <w:t xml:space="preserve">Quantitative Techniques I </w:t>
            </w:r>
          </w:p>
        </w:tc>
        <w:tc>
          <w:tcPr>
            <w:tcW w:w="670" w:type="dxa"/>
            <w:gridSpan w:val="2"/>
          </w:tcPr>
          <w:p w14:paraId="286DE5C5" w14:textId="77777777" w:rsidR="00763468" w:rsidRDefault="00B26CEE">
            <w:pPr>
              <w:pStyle w:val="TableParagraph"/>
              <w:spacing w:line="228" w:lineRule="exact"/>
              <w:ind w:right="111"/>
              <w:jc w:val="right"/>
            </w:pPr>
            <w:r>
              <w:rPr>
                <w:color w:val="000009"/>
              </w:rPr>
              <w:t>100</w:t>
            </w:r>
          </w:p>
        </w:tc>
        <w:tc>
          <w:tcPr>
            <w:tcW w:w="327" w:type="dxa"/>
          </w:tcPr>
          <w:p w14:paraId="1B1491FB" w14:textId="77777777" w:rsidR="00763468" w:rsidRDefault="00B26CEE">
            <w:pPr>
              <w:pStyle w:val="TableParagraph"/>
              <w:spacing w:line="228" w:lineRule="exact"/>
              <w:ind w:left="5"/>
              <w:jc w:val="center"/>
            </w:pPr>
            <w:r>
              <w:rPr>
                <w:color w:val="000009"/>
                <w:w w:val="102"/>
              </w:rPr>
              <w:t>2</w:t>
            </w:r>
          </w:p>
        </w:tc>
        <w:tc>
          <w:tcPr>
            <w:tcW w:w="3500" w:type="dxa"/>
            <w:gridSpan w:val="2"/>
          </w:tcPr>
          <w:p w14:paraId="7F3114BC" w14:textId="77777777" w:rsidR="00763468" w:rsidRDefault="00B26CEE">
            <w:pPr>
              <w:pStyle w:val="TableParagraph"/>
              <w:spacing w:line="228" w:lineRule="exact"/>
              <w:ind w:left="111"/>
            </w:pPr>
            <w:r>
              <w:rPr>
                <w:color w:val="000009"/>
              </w:rPr>
              <w:t>Quantitative Techniques II</w:t>
            </w:r>
          </w:p>
        </w:tc>
        <w:tc>
          <w:tcPr>
            <w:tcW w:w="709" w:type="dxa"/>
          </w:tcPr>
          <w:p w14:paraId="18F5663D" w14:textId="77777777" w:rsidR="00763468" w:rsidRDefault="00B26CEE">
            <w:pPr>
              <w:pStyle w:val="TableParagraph"/>
              <w:spacing w:line="228" w:lineRule="exact"/>
              <w:ind w:left="73" w:right="76"/>
              <w:jc w:val="center"/>
            </w:pPr>
            <w:r>
              <w:rPr>
                <w:color w:val="000009"/>
              </w:rPr>
              <w:t>100</w:t>
            </w:r>
          </w:p>
        </w:tc>
      </w:tr>
      <w:tr w:rsidR="00763468" w14:paraId="6040A435" w14:textId="77777777">
        <w:trPr>
          <w:trHeight w:val="270"/>
        </w:trPr>
        <w:tc>
          <w:tcPr>
            <w:tcW w:w="425" w:type="dxa"/>
          </w:tcPr>
          <w:p w14:paraId="0E6F7619" w14:textId="77777777" w:rsidR="00763468" w:rsidRDefault="00B26CEE">
            <w:pPr>
              <w:pStyle w:val="TableParagraph"/>
              <w:spacing w:line="228" w:lineRule="exact"/>
              <w:ind w:left="67"/>
              <w:jc w:val="center"/>
            </w:pPr>
            <w:r>
              <w:rPr>
                <w:color w:val="000009"/>
                <w:w w:val="102"/>
              </w:rPr>
              <w:t>3</w:t>
            </w:r>
          </w:p>
        </w:tc>
        <w:tc>
          <w:tcPr>
            <w:tcW w:w="4008" w:type="dxa"/>
            <w:gridSpan w:val="4"/>
          </w:tcPr>
          <w:p w14:paraId="6512561A" w14:textId="77777777" w:rsidR="00763468" w:rsidRDefault="00B26CEE">
            <w:pPr>
              <w:pStyle w:val="TableParagraph"/>
              <w:spacing w:line="228" w:lineRule="exact"/>
              <w:ind w:left="142"/>
            </w:pPr>
            <w:r>
              <w:rPr>
                <w:color w:val="000009"/>
              </w:rPr>
              <w:t>Principles of Management</w:t>
            </w:r>
          </w:p>
        </w:tc>
        <w:tc>
          <w:tcPr>
            <w:tcW w:w="670" w:type="dxa"/>
            <w:gridSpan w:val="2"/>
          </w:tcPr>
          <w:p w14:paraId="0B7E060E" w14:textId="77777777" w:rsidR="00763468" w:rsidRDefault="00B26CEE">
            <w:pPr>
              <w:pStyle w:val="TableParagraph"/>
              <w:spacing w:line="228" w:lineRule="exact"/>
              <w:ind w:right="111"/>
              <w:jc w:val="right"/>
            </w:pPr>
            <w:r>
              <w:rPr>
                <w:color w:val="000009"/>
              </w:rPr>
              <w:t>100</w:t>
            </w:r>
          </w:p>
        </w:tc>
        <w:tc>
          <w:tcPr>
            <w:tcW w:w="327" w:type="dxa"/>
          </w:tcPr>
          <w:p w14:paraId="7CBAFC0F" w14:textId="77777777" w:rsidR="00763468" w:rsidRDefault="00B26CEE">
            <w:pPr>
              <w:pStyle w:val="TableParagraph"/>
              <w:spacing w:line="228" w:lineRule="exact"/>
              <w:ind w:left="5"/>
              <w:jc w:val="center"/>
            </w:pPr>
            <w:r>
              <w:rPr>
                <w:color w:val="000009"/>
                <w:w w:val="102"/>
              </w:rPr>
              <w:t>3</w:t>
            </w:r>
          </w:p>
        </w:tc>
        <w:tc>
          <w:tcPr>
            <w:tcW w:w="3500" w:type="dxa"/>
            <w:gridSpan w:val="2"/>
          </w:tcPr>
          <w:p w14:paraId="2C64B566" w14:textId="77777777" w:rsidR="00763468" w:rsidRDefault="00B26CEE">
            <w:pPr>
              <w:pStyle w:val="TableParagraph"/>
              <w:spacing w:line="228" w:lineRule="exact"/>
              <w:ind w:left="111"/>
            </w:pPr>
            <w:r>
              <w:rPr>
                <w:color w:val="000009"/>
              </w:rPr>
              <w:t>Marketing Management</w:t>
            </w:r>
          </w:p>
        </w:tc>
        <w:tc>
          <w:tcPr>
            <w:tcW w:w="709" w:type="dxa"/>
          </w:tcPr>
          <w:p w14:paraId="2E8FDDE7" w14:textId="77777777" w:rsidR="00763468" w:rsidRDefault="00B26CEE">
            <w:pPr>
              <w:pStyle w:val="TableParagraph"/>
              <w:spacing w:line="228" w:lineRule="exact"/>
              <w:ind w:left="73" w:right="76"/>
              <w:jc w:val="center"/>
            </w:pPr>
            <w:r>
              <w:rPr>
                <w:color w:val="000009"/>
              </w:rPr>
              <w:t>100</w:t>
            </w:r>
          </w:p>
        </w:tc>
      </w:tr>
      <w:tr w:rsidR="00763468" w14:paraId="77677F9D" w14:textId="77777777">
        <w:trPr>
          <w:trHeight w:val="207"/>
        </w:trPr>
        <w:tc>
          <w:tcPr>
            <w:tcW w:w="425" w:type="dxa"/>
          </w:tcPr>
          <w:p w14:paraId="2AE8756C" w14:textId="77777777" w:rsidR="00763468" w:rsidRDefault="00B26CEE">
            <w:pPr>
              <w:pStyle w:val="TableParagraph"/>
              <w:spacing w:before="95"/>
              <w:ind w:left="67"/>
              <w:jc w:val="center"/>
            </w:pPr>
            <w:r>
              <w:rPr>
                <w:color w:val="000009"/>
                <w:w w:val="102"/>
              </w:rPr>
              <w:t>4</w:t>
            </w:r>
          </w:p>
        </w:tc>
        <w:tc>
          <w:tcPr>
            <w:tcW w:w="4008" w:type="dxa"/>
            <w:gridSpan w:val="4"/>
          </w:tcPr>
          <w:p w14:paraId="32ED86DA" w14:textId="77777777" w:rsidR="00763468" w:rsidRDefault="00B26CEE">
            <w:pPr>
              <w:pStyle w:val="TableParagraph"/>
              <w:spacing w:before="2"/>
              <w:ind w:left="142"/>
              <w:rPr>
                <w:color w:val="000009"/>
                <w:lang w:val="en-IN"/>
              </w:rPr>
            </w:pPr>
            <w:r>
              <w:rPr>
                <w:color w:val="000009"/>
                <w:lang w:val="en-IN"/>
              </w:rPr>
              <w:t>Business Economics</w:t>
            </w:r>
          </w:p>
        </w:tc>
        <w:tc>
          <w:tcPr>
            <w:tcW w:w="670" w:type="dxa"/>
            <w:gridSpan w:val="2"/>
          </w:tcPr>
          <w:p w14:paraId="5D5B3222" w14:textId="77777777" w:rsidR="00763468" w:rsidRDefault="00B26CEE">
            <w:pPr>
              <w:pStyle w:val="TableParagraph"/>
              <w:spacing w:before="95"/>
              <w:ind w:right="111"/>
              <w:jc w:val="right"/>
            </w:pPr>
            <w:r>
              <w:rPr>
                <w:color w:val="000009"/>
              </w:rPr>
              <w:t>100</w:t>
            </w:r>
          </w:p>
        </w:tc>
        <w:tc>
          <w:tcPr>
            <w:tcW w:w="327" w:type="dxa"/>
          </w:tcPr>
          <w:p w14:paraId="0E9F337F" w14:textId="77777777" w:rsidR="00763468" w:rsidRDefault="00B26CEE">
            <w:pPr>
              <w:pStyle w:val="TableParagraph"/>
              <w:spacing w:before="95"/>
              <w:ind w:left="5"/>
              <w:jc w:val="center"/>
            </w:pPr>
            <w:r>
              <w:rPr>
                <w:color w:val="000009"/>
                <w:w w:val="102"/>
              </w:rPr>
              <w:t>4</w:t>
            </w:r>
          </w:p>
        </w:tc>
        <w:tc>
          <w:tcPr>
            <w:tcW w:w="3500" w:type="dxa"/>
            <w:gridSpan w:val="2"/>
          </w:tcPr>
          <w:p w14:paraId="0C874D41" w14:textId="77777777" w:rsidR="00763468" w:rsidRDefault="00B26CEE">
            <w:pPr>
              <w:pStyle w:val="TableParagraph"/>
              <w:spacing w:before="2"/>
              <w:ind w:left="111"/>
              <w:rPr>
                <w:color w:val="000009"/>
              </w:rPr>
            </w:pPr>
            <w:r>
              <w:rPr>
                <w:color w:val="000009"/>
              </w:rPr>
              <w:t>Human Resource Management</w:t>
            </w:r>
          </w:p>
        </w:tc>
        <w:tc>
          <w:tcPr>
            <w:tcW w:w="709" w:type="dxa"/>
          </w:tcPr>
          <w:p w14:paraId="3DAB8058" w14:textId="77777777" w:rsidR="00763468" w:rsidRDefault="00B26CEE">
            <w:pPr>
              <w:pStyle w:val="TableParagraph"/>
              <w:spacing w:before="95"/>
              <w:ind w:left="73" w:right="76"/>
              <w:jc w:val="center"/>
            </w:pPr>
            <w:r>
              <w:rPr>
                <w:color w:val="000009"/>
              </w:rPr>
              <w:t>100</w:t>
            </w:r>
          </w:p>
        </w:tc>
      </w:tr>
      <w:tr w:rsidR="00763468" w14:paraId="57EE04A8" w14:textId="77777777">
        <w:trPr>
          <w:trHeight w:val="270"/>
        </w:trPr>
        <w:tc>
          <w:tcPr>
            <w:tcW w:w="425" w:type="dxa"/>
          </w:tcPr>
          <w:p w14:paraId="5897AD75" w14:textId="77777777" w:rsidR="00763468" w:rsidRDefault="00B26CEE">
            <w:pPr>
              <w:pStyle w:val="TableParagraph"/>
              <w:spacing w:line="228" w:lineRule="exact"/>
              <w:ind w:left="67"/>
              <w:jc w:val="center"/>
            </w:pPr>
            <w:r>
              <w:rPr>
                <w:color w:val="000009"/>
                <w:w w:val="102"/>
              </w:rPr>
              <w:t>5</w:t>
            </w:r>
          </w:p>
        </w:tc>
        <w:tc>
          <w:tcPr>
            <w:tcW w:w="4008" w:type="dxa"/>
            <w:gridSpan w:val="4"/>
          </w:tcPr>
          <w:p w14:paraId="4DE6526C" w14:textId="77777777" w:rsidR="00763468" w:rsidRDefault="00B26CEE">
            <w:pPr>
              <w:pStyle w:val="TableParagraph"/>
              <w:spacing w:line="228" w:lineRule="exact"/>
              <w:ind w:left="142"/>
            </w:pPr>
            <w:r>
              <w:rPr>
                <w:color w:val="000009"/>
              </w:rPr>
              <w:t>Communicative English I</w:t>
            </w:r>
          </w:p>
        </w:tc>
        <w:tc>
          <w:tcPr>
            <w:tcW w:w="670" w:type="dxa"/>
            <w:gridSpan w:val="2"/>
          </w:tcPr>
          <w:p w14:paraId="17F4C8D0" w14:textId="77777777" w:rsidR="00763468" w:rsidRDefault="00B26CEE">
            <w:pPr>
              <w:pStyle w:val="TableParagraph"/>
              <w:spacing w:line="228" w:lineRule="exact"/>
              <w:ind w:right="111"/>
              <w:jc w:val="right"/>
            </w:pPr>
            <w:r>
              <w:rPr>
                <w:color w:val="000009"/>
              </w:rPr>
              <w:t>100</w:t>
            </w:r>
          </w:p>
        </w:tc>
        <w:tc>
          <w:tcPr>
            <w:tcW w:w="327" w:type="dxa"/>
          </w:tcPr>
          <w:p w14:paraId="24C8834B" w14:textId="77777777" w:rsidR="00763468" w:rsidRDefault="00B26CEE">
            <w:pPr>
              <w:pStyle w:val="TableParagraph"/>
              <w:spacing w:line="228" w:lineRule="exact"/>
              <w:ind w:left="5"/>
              <w:jc w:val="center"/>
            </w:pPr>
            <w:r>
              <w:rPr>
                <w:color w:val="000009"/>
                <w:w w:val="102"/>
              </w:rPr>
              <w:t>5</w:t>
            </w:r>
          </w:p>
        </w:tc>
        <w:tc>
          <w:tcPr>
            <w:tcW w:w="3500" w:type="dxa"/>
            <w:gridSpan w:val="2"/>
          </w:tcPr>
          <w:p w14:paraId="3B61A2C6" w14:textId="77777777" w:rsidR="00763468" w:rsidRDefault="00B26CEE">
            <w:pPr>
              <w:pStyle w:val="TableParagraph"/>
              <w:spacing w:line="228" w:lineRule="exact"/>
              <w:ind w:left="111"/>
            </w:pPr>
            <w:r>
              <w:rPr>
                <w:color w:val="000009"/>
              </w:rPr>
              <w:t>Communicative English II</w:t>
            </w:r>
          </w:p>
        </w:tc>
        <w:tc>
          <w:tcPr>
            <w:tcW w:w="709" w:type="dxa"/>
          </w:tcPr>
          <w:p w14:paraId="2BAE4732" w14:textId="77777777" w:rsidR="00763468" w:rsidRDefault="00B26CEE">
            <w:pPr>
              <w:pStyle w:val="TableParagraph"/>
              <w:spacing w:line="228" w:lineRule="exact"/>
              <w:ind w:left="73" w:right="76"/>
              <w:jc w:val="center"/>
            </w:pPr>
            <w:r>
              <w:rPr>
                <w:color w:val="000009"/>
              </w:rPr>
              <w:t>100</w:t>
            </w:r>
          </w:p>
        </w:tc>
      </w:tr>
      <w:tr w:rsidR="00763468" w14:paraId="5D99E2A3" w14:textId="77777777">
        <w:trPr>
          <w:trHeight w:val="495"/>
        </w:trPr>
        <w:tc>
          <w:tcPr>
            <w:tcW w:w="425" w:type="dxa"/>
          </w:tcPr>
          <w:p w14:paraId="61358369" w14:textId="77777777" w:rsidR="00763468" w:rsidRDefault="00B26CEE">
            <w:pPr>
              <w:pStyle w:val="TableParagraph"/>
              <w:spacing w:before="94"/>
              <w:ind w:left="67"/>
              <w:jc w:val="center"/>
            </w:pPr>
            <w:r>
              <w:rPr>
                <w:color w:val="000009"/>
                <w:w w:val="102"/>
              </w:rPr>
              <w:t>6</w:t>
            </w:r>
          </w:p>
        </w:tc>
        <w:tc>
          <w:tcPr>
            <w:tcW w:w="4008" w:type="dxa"/>
            <w:gridSpan w:val="4"/>
          </w:tcPr>
          <w:p w14:paraId="5CFF3FF0" w14:textId="77777777" w:rsidR="00763468" w:rsidRDefault="00B26CEE">
            <w:pPr>
              <w:pStyle w:val="TableParagraph"/>
              <w:spacing w:before="2" w:line="245" w:lineRule="exact"/>
              <w:ind w:left="142"/>
              <w:rPr>
                <w:color w:val="000009"/>
              </w:rPr>
            </w:pPr>
            <w:r>
              <w:rPr>
                <w:color w:val="000009"/>
              </w:rPr>
              <w:t>Language II</w:t>
            </w:r>
          </w:p>
          <w:p w14:paraId="4744D080" w14:textId="77777777" w:rsidR="00763468" w:rsidRDefault="00B26CEE">
            <w:pPr>
              <w:pStyle w:val="TableParagraph"/>
              <w:spacing w:before="2" w:line="245" w:lineRule="exact"/>
              <w:ind w:left="142"/>
              <w:rPr>
                <w:color w:val="000009"/>
              </w:rPr>
            </w:pPr>
            <w:r>
              <w:rPr>
                <w:color w:val="000009"/>
              </w:rPr>
              <w:t>Kannada</w:t>
            </w:r>
          </w:p>
          <w:p w14:paraId="35FF9112" w14:textId="77777777" w:rsidR="00763468" w:rsidRDefault="00B26CEE">
            <w:pPr>
              <w:pStyle w:val="TableParagraph"/>
              <w:spacing w:before="2" w:line="245" w:lineRule="exact"/>
              <w:ind w:left="142"/>
              <w:rPr>
                <w:color w:val="000009"/>
              </w:rPr>
            </w:pPr>
            <w:r>
              <w:rPr>
                <w:color w:val="000009"/>
              </w:rPr>
              <w:t>Hindi</w:t>
            </w:r>
          </w:p>
          <w:p w14:paraId="286D3FD3" w14:textId="77777777" w:rsidR="00763468" w:rsidRDefault="00B26CEE">
            <w:pPr>
              <w:pStyle w:val="TableParagraph"/>
              <w:spacing w:before="2" w:line="245" w:lineRule="exact"/>
              <w:ind w:left="142"/>
            </w:pPr>
            <w:r>
              <w:rPr>
                <w:color w:val="000009"/>
              </w:rPr>
              <w:t>Malayalam</w:t>
            </w:r>
          </w:p>
        </w:tc>
        <w:tc>
          <w:tcPr>
            <w:tcW w:w="670" w:type="dxa"/>
            <w:gridSpan w:val="2"/>
          </w:tcPr>
          <w:p w14:paraId="023644CB" w14:textId="77777777" w:rsidR="00763468" w:rsidRDefault="00B26CEE">
            <w:pPr>
              <w:pStyle w:val="TableParagraph"/>
              <w:spacing w:before="94"/>
              <w:ind w:right="111"/>
              <w:jc w:val="right"/>
            </w:pPr>
            <w:r>
              <w:rPr>
                <w:color w:val="000009"/>
              </w:rPr>
              <w:t>100</w:t>
            </w:r>
          </w:p>
        </w:tc>
        <w:tc>
          <w:tcPr>
            <w:tcW w:w="327" w:type="dxa"/>
          </w:tcPr>
          <w:p w14:paraId="76F9C9A1" w14:textId="77777777" w:rsidR="00763468" w:rsidRDefault="00B26CEE">
            <w:pPr>
              <w:pStyle w:val="TableParagraph"/>
              <w:spacing w:before="94"/>
              <w:ind w:left="5"/>
              <w:jc w:val="center"/>
            </w:pPr>
            <w:r>
              <w:rPr>
                <w:color w:val="000009"/>
                <w:w w:val="102"/>
              </w:rPr>
              <w:t>6</w:t>
            </w:r>
          </w:p>
        </w:tc>
        <w:tc>
          <w:tcPr>
            <w:tcW w:w="3500" w:type="dxa"/>
            <w:gridSpan w:val="2"/>
          </w:tcPr>
          <w:p w14:paraId="67B913EF" w14:textId="77777777" w:rsidR="00763468" w:rsidRDefault="00B26CEE">
            <w:pPr>
              <w:pStyle w:val="TableParagraph"/>
              <w:spacing w:before="2" w:line="245" w:lineRule="exact"/>
              <w:ind w:left="142"/>
              <w:rPr>
                <w:color w:val="000009"/>
              </w:rPr>
            </w:pPr>
            <w:r>
              <w:rPr>
                <w:color w:val="000009"/>
              </w:rPr>
              <w:t>Language II</w:t>
            </w:r>
          </w:p>
          <w:p w14:paraId="423E9EB3" w14:textId="77777777" w:rsidR="00763468" w:rsidRDefault="00B26CEE">
            <w:pPr>
              <w:pStyle w:val="TableParagraph"/>
              <w:spacing w:before="2" w:line="245" w:lineRule="exact"/>
              <w:ind w:left="142"/>
              <w:rPr>
                <w:color w:val="000009"/>
              </w:rPr>
            </w:pPr>
            <w:r>
              <w:rPr>
                <w:color w:val="000009"/>
              </w:rPr>
              <w:t>Kannada</w:t>
            </w:r>
          </w:p>
          <w:p w14:paraId="775B21ED" w14:textId="77777777" w:rsidR="00763468" w:rsidRDefault="00B26CEE">
            <w:pPr>
              <w:pStyle w:val="TableParagraph"/>
              <w:spacing w:before="2" w:line="245" w:lineRule="exact"/>
              <w:ind w:left="142"/>
              <w:rPr>
                <w:color w:val="000009"/>
              </w:rPr>
            </w:pPr>
            <w:r>
              <w:rPr>
                <w:color w:val="000009"/>
              </w:rPr>
              <w:t>Hindi</w:t>
            </w:r>
          </w:p>
          <w:p w14:paraId="7E316653" w14:textId="77777777" w:rsidR="00763468" w:rsidRDefault="00B26CEE">
            <w:pPr>
              <w:pStyle w:val="TableParagraph"/>
              <w:spacing w:before="2" w:line="245" w:lineRule="exact"/>
              <w:ind w:left="142"/>
              <w:rPr>
                <w:color w:val="000009"/>
              </w:rPr>
            </w:pPr>
            <w:r>
              <w:rPr>
                <w:color w:val="000009"/>
              </w:rPr>
              <w:t>Malayalam</w:t>
            </w:r>
          </w:p>
        </w:tc>
        <w:tc>
          <w:tcPr>
            <w:tcW w:w="709" w:type="dxa"/>
          </w:tcPr>
          <w:p w14:paraId="482F6747" w14:textId="77777777" w:rsidR="00763468" w:rsidRDefault="00B26CEE">
            <w:pPr>
              <w:pStyle w:val="TableParagraph"/>
              <w:spacing w:before="94"/>
              <w:ind w:left="73" w:right="76"/>
              <w:jc w:val="center"/>
            </w:pPr>
            <w:r>
              <w:rPr>
                <w:color w:val="000009"/>
              </w:rPr>
              <w:t>100</w:t>
            </w:r>
          </w:p>
        </w:tc>
      </w:tr>
      <w:tr w:rsidR="00763468" w14:paraId="5B17EE16" w14:textId="77777777">
        <w:trPr>
          <w:trHeight w:val="270"/>
        </w:trPr>
        <w:tc>
          <w:tcPr>
            <w:tcW w:w="425" w:type="dxa"/>
          </w:tcPr>
          <w:p w14:paraId="73986ADE" w14:textId="77777777" w:rsidR="00763468" w:rsidRDefault="00B26CEE">
            <w:pPr>
              <w:pStyle w:val="TableParagraph"/>
              <w:spacing w:line="243" w:lineRule="exact"/>
              <w:ind w:left="67"/>
              <w:jc w:val="center"/>
            </w:pPr>
            <w:r>
              <w:rPr>
                <w:color w:val="000009"/>
                <w:w w:val="102"/>
              </w:rPr>
              <w:t>7</w:t>
            </w:r>
          </w:p>
        </w:tc>
        <w:tc>
          <w:tcPr>
            <w:tcW w:w="4008" w:type="dxa"/>
            <w:gridSpan w:val="4"/>
          </w:tcPr>
          <w:p w14:paraId="3948B6D1" w14:textId="77777777" w:rsidR="00763468" w:rsidRDefault="00B26CEE">
            <w:pPr>
              <w:pStyle w:val="TableParagraph"/>
              <w:spacing w:line="243" w:lineRule="exact"/>
              <w:ind w:left="142"/>
            </w:pPr>
            <w:r>
              <w:rPr>
                <w:color w:val="000009"/>
              </w:rPr>
              <w:t xml:space="preserve">Digital Fluency &amp; </w:t>
            </w:r>
            <w:r>
              <w:rPr>
                <w:color w:val="000009"/>
              </w:rPr>
              <w:t>Employability Skill Enhancement Project –ICA</w:t>
            </w:r>
          </w:p>
        </w:tc>
        <w:tc>
          <w:tcPr>
            <w:tcW w:w="670" w:type="dxa"/>
            <w:gridSpan w:val="2"/>
          </w:tcPr>
          <w:p w14:paraId="359A469E" w14:textId="77777777" w:rsidR="00763468" w:rsidRDefault="00B26CEE">
            <w:pPr>
              <w:pStyle w:val="TableParagraph"/>
              <w:spacing w:line="243" w:lineRule="exact"/>
              <w:ind w:right="156"/>
              <w:jc w:val="right"/>
            </w:pPr>
            <w:r>
              <w:rPr>
                <w:color w:val="000009"/>
              </w:rPr>
              <w:t>50</w:t>
            </w:r>
          </w:p>
        </w:tc>
        <w:tc>
          <w:tcPr>
            <w:tcW w:w="327" w:type="dxa"/>
          </w:tcPr>
          <w:p w14:paraId="7A93FB4E" w14:textId="77777777" w:rsidR="00763468" w:rsidRDefault="00B26CEE">
            <w:pPr>
              <w:pStyle w:val="TableParagraph"/>
              <w:spacing w:line="243" w:lineRule="exact"/>
              <w:ind w:left="5"/>
              <w:jc w:val="center"/>
            </w:pPr>
            <w:r>
              <w:rPr>
                <w:color w:val="000009"/>
                <w:w w:val="102"/>
              </w:rPr>
              <w:t>7</w:t>
            </w:r>
          </w:p>
        </w:tc>
        <w:tc>
          <w:tcPr>
            <w:tcW w:w="3500" w:type="dxa"/>
            <w:gridSpan w:val="2"/>
          </w:tcPr>
          <w:p w14:paraId="1A1CCC5C" w14:textId="77777777" w:rsidR="00763468" w:rsidRDefault="00B26CEE">
            <w:pPr>
              <w:pStyle w:val="TableParagraph"/>
              <w:spacing w:line="243" w:lineRule="exact"/>
              <w:ind w:left="111"/>
            </w:pPr>
            <w:r>
              <w:t>Environmental Studies &amp; SDGS’S</w:t>
            </w:r>
          </w:p>
        </w:tc>
        <w:tc>
          <w:tcPr>
            <w:tcW w:w="709" w:type="dxa"/>
          </w:tcPr>
          <w:p w14:paraId="5DD8A3FC" w14:textId="77777777" w:rsidR="00763468" w:rsidRDefault="00B26CEE">
            <w:pPr>
              <w:pStyle w:val="TableParagraph"/>
              <w:spacing w:line="243" w:lineRule="exact"/>
              <w:ind w:left="84" w:right="73"/>
              <w:jc w:val="center"/>
            </w:pPr>
            <w:r>
              <w:rPr>
                <w:color w:val="000009"/>
              </w:rPr>
              <w:t>50</w:t>
            </w:r>
          </w:p>
        </w:tc>
      </w:tr>
      <w:tr w:rsidR="00763468" w14:paraId="53281849" w14:textId="77777777">
        <w:trPr>
          <w:trHeight w:val="270"/>
        </w:trPr>
        <w:tc>
          <w:tcPr>
            <w:tcW w:w="425" w:type="dxa"/>
          </w:tcPr>
          <w:p w14:paraId="40159F47" w14:textId="77777777" w:rsidR="00763468" w:rsidRDefault="00B26CEE">
            <w:pPr>
              <w:pStyle w:val="TableParagraph"/>
              <w:spacing w:line="243" w:lineRule="exact"/>
              <w:ind w:left="67"/>
              <w:jc w:val="center"/>
            </w:pPr>
            <w:r>
              <w:rPr>
                <w:color w:val="000009"/>
                <w:w w:val="102"/>
              </w:rPr>
              <w:t>8</w:t>
            </w:r>
          </w:p>
        </w:tc>
        <w:tc>
          <w:tcPr>
            <w:tcW w:w="4008" w:type="dxa"/>
            <w:gridSpan w:val="4"/>
          </w:tcPr>
          <w:p w14:paraId="188C461B" w14:textId="77777777" w:rsidR="00763468" w:rsidRDefault="00B26CEE">
            <w:pPr>
              <w:pStyle w:val="TableParagraph"/>
              <w:spacing w:line="243" w:lineRule="exact"/>
              <w:ind w:left="142"/>
            </w:pPr>
            <w:r>
              <w:rPr>
                <w:color w:val="000009"/>
              </w:rPr>
              <w:t>Health &amp; Wellness - Diet &amp; Nutrition and Emotional Learning</w:t>
            </w:r>
          </w:p>
        </w:tc>
        <w:tc>
          <w:tcPr>
            <w:tcW w:w="670" w:type="dxa"/>
            <w:gridSpan w:val="2"/>
          </w:tcPr>
          <w:p w14:paraId="586A2F15" w14:textId="77777777" w:rsidR="00763468" w:rsidRDefault="00B26CEE">
            <w:pPr>
              <w:pStyle w:val="TableParagraph"/>
              <w:spacing w:line="243" w:lineRule="exact"/>
              <w:ind w:right="156"/>
              <w:jc w:val="right"/>
            </w:pPr>
            <w:r>
              <w:rPr>
                <w:color w:val="000009"/>
              </w:rPr>
              <w:t>50</w:t>
            </w:r>
          </w:p>
        </w:tc>
        <w:tc>
          <w:tcPr>
            <w:tcW w:w="327" w:type="dxa"/>
          </w:tcPr>
          <w:p w14:paraId="7C9D1816" w14:textId="77777777" w:rsidR="00763468" w:rsidRDefault="00B26CEE">
            <w:pPr>
              <w:pStyle w:val="TableParagraph"/>
              <w:spacing w:line="243" w:lineRule="exact"/>
              <w:ind w:left="5"/>
              <w:jc w:val="center"/>
            </w:pPr>
            <w:r>
              <w:rPr>
                <w:color w:val="000009"/>
                <w:w w:val="102"/>
              </w:rPr>
              <w:t>8</w:t>
            </w:r>
          </w:p>
        </w:tc>
        <w:tc>
          <w:tcPr>
            <w:tcW w:w="3500" w:type="dxa"/>
            <w:gridSpan w:val="2"/>
          </w:tcPr>
          <w:p w14:paraId="31B1ED91" w14:textId="77777777" w:rsidR="00763468" w:rsidRDefault="00B26CEE">
            <w:pPr>
              <w:pStyle w:val="TableParagraph"/>
              <w:spacing w:line="243" w:lineRule="exact"/>
              <w:ind w:left="111"/>
            </w:pPr>
            <w:r>
              <w:t>NSS /R&amp;R(S&amp;G)</w:t>
            </w:r>
          </w:p>
          <w:p w14:paraId="11F3AAF8" w14:textId="77777777" w:rsidR="00763468" w:rsidRDefault="00B26CEE">
            <w:pPr>
              <w:pStyle w:val="TableParagraph"/>
              <w:spacing w:line="243" w:lineRule="exact"/>
              <w:ind w:left="111"/>
            </w:pPr>
            <w:r>
              <w:t>/Cultural/ Physical</w:t>
            </w:r>
          </w:p>
          <w:p w14:paraId="4BF2B706" w14:textId="77777777" w:rsidR="00763468" w:rsidRDefault="00B26CEE">
            <w:pPr>
              <w:pStyle w:val="TableParagraph"/>
              <w:spacing w:line="243" w:lineRule="exact"/>
              <w:ind w:left="111"/>
            </w:pPr>
            <w:r>
              <w:t>Education/Sports</w:t>
            </w:r>
          </w:p>
        </w:tc>
        <w:tc>
          <w:tcPr>
            <w:tcW w:w="709" w:type="dxa"/>
          </w:tcPr>
          <w:p w14:paraId="39642D3C" w14:textId="77777777" w:rsidR="00763468" w:rsidRDefault="00B26CEE">
            <w:pPr>
              <w:pStyle w:val="TableParagraph"/>
              <w:spacing w:line="243" w:lineRule="exact"/>
              <w:ind w:left="84" w:right="73"/>
              <w:jc w:val="center"/>
            </w:pPr>
            <w:r>
              <w:rPr>
                <w:color w:val="000009"/>
              </w:rPr>
              <w:t>50</w:t>
            </w:r>
          </w:p>
        </w:tc>
      </w:tr>
      <w:tr w:rsidR="00763468" w14:paraId="34DACFA4" w14:textId="77777777">
        <w:trPr>
          <w:trHeight w:val="300"/>
        </w:trPr>
        <w:tc>
          <w:tcPr>
            <w:tcW w:w="425" w:type="dxa"/>
          </w:tcPr>
          <w:p w14:paraId="443878EB" w14:textId="77777777" w:rsidR="00763468" w:rsidRDefault="00763468">
            <w:pPr>
              <w:pStyle w:val="TableParagraph"/>
            </w:pPr>
          </w:p>
        </w:tc>
        <w:tc>
          <w:tcPr>
            <w:tcW w:w="4008" w:type="dxa"/>
            <w:gridSpan w:val="4"/>
          </w:tcPr>
          <w:p w14:paraId="4583A564" w14:textId="77777777" w:rsidR="00763468" w:rsidRDefault="00B26CEE">
            <w:pPr>
              <w:pStyle w:val="TableParagraph"/>
              <w:spacing w:before="19"/>
              <w:ind w:left="142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670" w:type="dxa"/>
            <w:gridSpan w:val="2"/>
          </w:tcPr>
          <w:p w14:paraId="666CB4E2" w14:textId="77777777" w:rsidR="00763468" w:rsidRDefault="00B26CEE">
            <w:pPr>
              <w:pStyle w:val="TableParagraph"/>
              <w:spacing w:before="19"/>
              <w:ind w:right="81"/>
              <w:jc w:val="right"/>
              <w:rPr>
                <w:b/>
              </w:rPr>
            </w:pPr>
            <w:r>
              <w:rPr>
                <w:b/>
                <w:color w:val="000009"/>
              </w:rPr>
              <w:t>700</w:t>
            </w:r>
          </w:p>
        </w:tc>
        <w:tc>
          <w:tcPr>
            <w:tcW w:w="327" w:type="dxa"/>
          </w:tcPr>
          <w:p w14:paraId="73642DD8" w14:textId="77777777" w:rsidR="00763468" w:rsidRDefault="00763468">
            <w:pPr>
              <w:pStyle w:val="TableParagraph"/>
            </w:pPr>
          </w:p>
        </w:tc>
        <w:tc>
          <w:tcPr>
            <w:tcW w:w="3500" w:type="dxa"/>
            <w:gridSpan w:val="2"/>
          </w:tcPr>
          <w:p w14:paraId="653FBF50" w14:textId="77777777" w:rsidR="00763468" w:rsidRDefault="00B26CEE">
            <w:pPr>
              <w:pStyle w:val="TableParagraph"/>
              <w:spacing w:before="19"/>
              <w:ind w:left="111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709" w:type="dxa"/>
          </w:tcPr>
          <w:p w14:paraId="599B460A" w14:textId="77777777" w:rsidR="00763468" w:rsidRDefault="00B26CEE">
            <w:pPr>
              <w:pStyle w:val="TableParagraph"/>
              <w:spacing w:before="19"/>
              <w:ind w:left="84" w:right="66"/>
              <w:jc w:val="center"/>
              <w:rPr>
                <w:b/>
              </w:rPr>
            </w:pPr>
            <w:r>
              <w:rPr>
                <w:b/>
                <w:color w:val="000009"/>
              </w:rPr>
              <w:t>700</w:t>
            </w:r>
          </w:p>
        </w:tc>
      </w:tr>
      <w:tr w:rsidR="00763468" w14:paraId="7F2195F5" w14:textId="77777777">
        <w:trPr>
          <w:trHeight w:val="285"/>
        </w:trPr>
        <w:tc>
          <w:tcPr>
            <w:tcW w:w="9639" w:type="dxa"/>
            <w:gridSpan w:val="11"/>
          </w:tcPr>
          <w:p w14:paraId="495C9088" w14:textId="77777777" w:rsidR="00763468" w:rsidRDefault="00763468">
            <w:pPr>
              <w:pStyle w:val="TableParagraph"/>
              <w:rPr>
                <w:sz w:val="20"/>
              </w:rPr>
            </w:pPr>
          </w:p>
        </w:tc>
      </w:tr>
      <w:tr w:rsidR="00763468" w14:paraId="172ED8B3" w14:textId="77777777">
        <w:trPr>
          <w:trHeight w:val="285"/>
        </w:trPr>
        <w:tc>
          <w:tcPr>
            <w:tcW w:w="4994" w:type="dxa"/>
            <w:gridSpan w:val="6"/>
          </w:tcPr>
          <w:p w14:paraId="4682CF11" w14:textId="77777777" w:rsidR="00763468" w:rsidRDefault="00B26CEE">
            <w:pPr>
              <w:pStyle w:val="TableParagraph"/>
              <w:spacing w:before="4"/>
              <w:ind w:left="1749" w:right="1744"/>
              <w:jc w:val="center"/>
              <w:rPr>
                <w:b/>
              </w:rPr>
            </w:pPr>
            <w:r>
              <w:rPr>
                <w:b/>
                <w:color w:val="FF0000"/>
              </w:rPr>
              <w:t>SEMESTER 3</w:t>
            </w:r>
          </w:p>
        </w:tc>
        <w:tc>
          <w:tcPr>
            <w:tcW w:w="4645" w:type="dxa"/>
            <w:gridSpan w:val="5"/>
          </w:tcPr>
          <w:p w14:paraId="234E8AC8" w14:textId="77777777" w:rsidR="00763468" w:rsidRDefault="00B26CEE">
            <w:pPr>
              <w:pStyle w:val="TableParagraph"/>
              <w:spacing w:before="4"/>
              <w:ind w:left="1463" w:right="1460"/>
              <w:jc w:val="center"/>
              <w:rPr>
                <w:b/>
              </w:rPr>
            </w:pPr>
            <w:r>
              <w:rPr>
                <w:b/>
                <w:color w:val="FF0000"/>
              </w:rPr>
              <w:t>SEMESTER 4</w:t>
            </w:r>
          </w:p>
        </w:tc>
      </w:tr>
      <w:tr w:rsidR="00763468" w14:paraId="1A478118" w14:textId="77777777">
        <w:trPr>
          <w:trHeight w:val="270"/>
        </w:trPr>
        <w:tc>
          <w:tcPr>
            <w:tcW w:w="518" w:type="dxa"/>
            <w:gridSpan w:val="2"/>
          </w:tcPr>
          <w:p w14:paraId="7B3C0DC9" w14:textId="77777777" w:rsidR="00763468" w:rsidRDefault="00B26CEE">
            <w:pPr>
              <w:pStyle w:val="TableParagraph"/>
              <w:spacing w:line="228" w:lineRule="exact"/>
              <w:ind w:left="7"/>
              <w:jc w:val="center"/>
            </w:pPr>
            <w:r>
              <w:rPr>
                <w:color w:val="000009"/>
                <w:w w:val="102"/>
              </w:rPr>
              <w:t>1</w:t>
            </w:r>
          </w:p>
        </w:tc>
        <w:tc>
          <w:tcPr>
            <w:tcW w:w="3915" w:type="dxa"/>
            <w:gridSpan w:val="3"/>
            <w:tcBorders>
              <w:right w:val="single" w:sz="8" w:space="0" w:color="000000"/>
            </w:tcBorders>
          </w:tcPr>
          <w:p w14:paraId="49E9D227" w14:textId="77777777" w:rsidR="00763468" w:rsidRDefault="00B26CEE">
            <w:pPr>
              <w:pStyle w:val="TableParagraph"/>
              <w:spacing w:line="228" w:lineRule="exact"/>
              <w:ind w:left="112"/>
            </w:pPr>
            <w:r>
              <w:t>Financial Accounting III (F7)</w:t>
            </w:r>
          </w:p>
        </w:tc>
        <w:tc>
          <w:tcPr>
            <w:tcW w:w="561" w:type="dxa"/>
            <w:tcBorders>
              <w:left w:val="single" w:sz="8" w:space="0" w:color="000000"/>
            </w:tcBorders>
          </w:tcPr>
          <w:p w14:paraId="2A2FFF01" w14:textId="77777777" w:rsidR="00763468" w:rsidRDefault="00B26CEE">
            <w:pPr>
              <w:pStyle w:val="TableParagraph"/>
              <w:spacing w:line="228" w:lineRule="exact"/>
              <w:ind w:right="96"/>
              <w:jc w:val="right"/>
            </w:pPr>
            <w:r>
              <w:rPr>
                <w:color w:val="000009"/>
              </w:rPr>
              <w:t>100</w:t>
            </w:r>
          </w:p>
        </w:tc>
        <w:tc>
          <w:tcPr>
            <w:tcW w:w="436" w:type="dxa"/>
            <w:gridSpan w:val="2"/>
          </w:tcPr>
          <w:p w14:paraId="0E56A53B" w14:textId="77777777" w:rsidR="00763468" w:rsidRDefault="00B26CEE">
            <w:pPr>
              <w:pStyle w:val="TableParagraph"/>
              <w:spacing w:line="228" w:lineRule="exact"/>
              <w:ind w:left="5"/>
              <w:jc w:val="center"/>
            </w:pPr>
            <w:r>
              <w:rPr>
                <w:color w:val="000009"/>
                <w:w w:val="102"/>
              </w:rPr>
              <w:t>1</w:t>
            </w:r>
          </w:p>
        </w:tc>
        <w:tc>
          <w:tcPr>
            <w:tcW w:w="3350" w:type="dxa"/>
          </w:tcPr>
          <w:p w14:paraId="2D0D7012" w14:textId="77777777" w:rsidR="00763468" w:rsidRDefault="00B26CEE">
            <w:pPr>
              <w:pStyle w:val="BodyText"/>
              <w:ind w:left="98"/>
            </w:pPr>
            <w:r>
              <w:t>Direct Taxation</w:t>
            </w:r>
          </w:p>
        </w:tc>
        <w:tc>
          <w:tcPr>
            <w:tcW w:w="859" w:type="dxa"/>
            <w:gridSpan w:val="2"/>
          </w:tcPr>
          <w:p w14:paraId="77913FBF" w14:textId="77777777" w:rsidR="00763468" w:rsidRDefault="00B26CEE">
            <w:pPr>
              <w:pStyle w:val="TableParagraph"/>
              <w:spacing w:line="228" w:lineRule="exact"/>
              <w:ind w:left="73" w:right="76"/>
              <w:jc w:val="center"/>
            </w:pPr>
            <w:r>
              <w:rPr>
                <w:color w:val="000009"/>
              </w:rPr>
              <w:t>100</w:t>
            </w:r>
          </w:p>
        </w:tc>
      </w:tr>
      <w:tr w:rsidR="00763468" w14:paraId="2B75BA7D" w14:textId="77777777">
        <w:trPr>
          <w:trHeight w:val="270"/>
        </w:trPr>
        <w:tc>
          <w:tcPr>
            <w:tcW w:w="518" w:type="dxa"/>
            <w:gridSpan w:val="2"/>
          </w:tcPr>
          <w:p w14:paraId="44302F30" w14:textId="77777777" w:rsidR="00763468" w:rsidRDefault="00B26CEE">
            <w:pPr>
              <w:pStyle w:val="TableParagraph"/>
              <w:spacing w:line="228" w:lineRule="exact"/>
              <w:ind w:left="7"/>
              <w:jc w:val="center"/>
            </w:pPr>
            <w:r>
              <w:rPr>
                <w:color w:val="000009"/>
                <w:w w:val="102"/>
              </w:rPr>
              <w:t>2</w:t>
            </w:r>
          </w:p>
        </w:tc>
        <w:tc>
          <w:tcPr>
            <w:tcW w:w="3915" w:type="dxa"/>
            <w:gridSpan w:val="3"/>
            <w:tcBorders>
              <w:right w:val="single" w:sz="8" w:space="0" w:color="000000"/>
            </w:tcBorders>
          </w:tcPr>
          <w:p w14:paraId="078F2A7E" w14:textId="77777777" w:rsidR="00763468" w:rsidRDefault="00B26CEE">
            <w:pPr>
              <w:pStyle w:val="TableParagraph"/>
              <w:spacing w:line="228" w:lineRule="exact"/>
              <w:ind w:left="112"/>
            </w:pPr>
            <w:r>
              <w:rPr>
                <w:color w:val="000009"/>
              </w:rPr>
              <w:t xml:space="preserve">Cost </w:t>
            </w:r>
            <w:proofErr w:type="gramStart"/>
            <w:r>
              <w:rPr>
                <w:color w:val="000009"/>
              </w:rPr>
              <w:t>Accounting</w:t>
            </w:r>
            <w:proofErr w:type="gramEnd"/>
            <w:r>
              <w:rPr>
                <w:color w:val="000009"/>
              </w:rPr>
              <w:t xml:space="preserve"> I [F2]</w:t>
            </w:r>
          </w:p>
        </w:tc>
        <w:tc>
          <w:tcPr>
            <w:tcW w:w="561" w:type="dxa"/>
            <w:tcBorders>
              <w:left w:val="single" w:sz="8" w:space="0" w:color="000000"/>
            </w:tcBorders>
          </w:tcPr>
          <w:p w14:paraId="1A5DE663" w14:textId="77777777" w:rsidR="00763468" w:rsidRDefault="00B26CEE">
            <w:pPr>
              <w:pStyle w:val="TableParagraph"/>
              <w:spacing w:line="228" w:lineRule="exact"/>
              <w:ind w:right="96"/>
              <w:jc w:val="right"/>
            </w:pPr>
            <w:r>
              <w:rPr>
                <w:color w:val="000009"/>
              </w:rPr>
              <w:t>100</w:t>
            </w:r>
          </w:p>
        </w:tc>
        <w:tc>
          <w:tcPr>
            <w:tcW w:w="436" w:type="dxa"/>
            <w:gridSpan w:val="2"/>
          </w:tcPr>
          <w:p w14:paraId="1F5C29CD" w14:textId="77777777" w:rsidR="00763468" w:rsidRDefault="00B26CEE">
            <w:pPr>
              <w:pStyle w:val="TableParagraph"/>
              <w:spacing w:line="228" w:lineRule="exact"/>
              <w:ind w:left="5"/>
              <w:jc w:val="center"/>
            </w:pPr>
            <w:r>
              <w:rPr>
                <w:color w:val="000009"/>
                <w:w w:val="102"/>
              </w:rPr>
              <w:t>2</w:t>
            </w:r>
          </w:p>
        </w:tc>
        <w:tc>
          <w:tcPr>
            <w:tcW w:w="3350" w:type="dxa"/>
          </w:tcPr>
          <w:p w14:paraId="2DBC5C0A" w14:textId="77777777" w:rsidR="00763468" w:rsidRDefault="00B26CEE">
            <w:pPr>
              <w:pStyle w:val="BodyText"/>
              <w:ind w:left="98"/>
            </w:pPr>
            <w:r>
              <w:t>Financial Management (F9)</w:t>
            </w:r>
          </w:p>
        </w:tc>
        <w:tc>
          <w:tcPr>
            <w:tcW w:w="859" w:type="dxa"/>
            <w:gridSpan w:val="2"/>
          </w:tcPr>
          <w:p w14:paraId="2E23B8CF" w14:textId="77777777" w:rsidR="00763468" w:rsidRDefault="00B26CEE">
            <w:pPr>
              <w:pStyle w:val="TableParagraph"/>
              <w:spacing w:line="228" w:lineRule="exact"/>
              <w:ind w:left="73" w:right="76"/>
              <w:jc w:val="center"/>
            </w:pPr>
            <w:r>
              <w:rPr>
                <w:color w:val="000009"/>
              </w:rPr>
              <w:t>100</w:t>
            </w:r>
          </w:p>
        </w:tc>
      </w:tr>
      <w:tr w:rsidR="00763468" w14:paraId="6083B9D6" w14:textId="77777777">
        <w:trPr>
          <w:trHeight w:val="270"/>
        </w:trPr>
        <w:tc>
          <w:tcPr>
            <w:tcW w:w="518" w:type="dxa"/>
            <w:gridSpan w:val="2"/>
          </w:tcPr>
          <w:p w14:paraId="5E80065B" w14:textId="77777777" w:rsidR="00763468" w:rsidRDefault="00B26CEE">
            <w:pPr>
              <w:pStyle w:val="TableParagraph"/>
              <w:spacing w:line="228" w:lineRule="exact"/>
              <w:ind w:left="7"/>
              <w:jc w:val="center"/>
            </w:pPr>
            <w:r>
              <w:rPr>
                <w:color w:val="000009"/>
                <w:w w:val="102"/>
              </w:rPr>
              <w:t>3</w:t>
            </w:r>
          </w:p>
        </w:tc>
        <w:tc>
          <w:tcPr>
            <w:tcW w:w="3915" w:type="dxa"/>
            <w:gridSpan w:val="3"/>
            <w:tcBorders>
              <w:right w:val="single" w:sz="8" w:space="0" w:color="000000"/>
            </w:tcBorders>
          </w:tcPr>
          <w:p w14:paraId="7080ACB1" w14:textId="77777777" w:rsidR="00763468" w:rsidRDefault="00B26CEE">
            <w:pPr>
              <w:pStyle w:val="TableParagraph"/>
              <w:spacing w:line="228" w:lineRule="exact"/>
              <w:ind w:left="112"/>
            </w:pPr>
            <w:r>
              <w:t>Business Law</w:t>
            </w:r>
          </w:p>
        </w:tc>
        <w:tc>
          <w:tcPr>
            <w:tcW w:w="561" w:type="dxa"/>
            <w:tcBorders>
              <w:left w:val="single" w:sz="8" w:space="0" w:color="000000"/>
            </w:tcBorders>
          </w:tcPr>
          <w:p w14:paraId="136E0820" w14:textId="77777777" w:rsidR="00763468" w:rsidRDefault="00B26CEE">
            <w:pPr>
              <w:pStyle w:val="TableParagraph"/>
              <w:spacing w:line="228" w:lineRule="exact"/>
              <w:ind w:right="96"/>
              <w:jc w:val="right"/>
            </w:pPr>
            <w:r>
              <w:rPr>
                <w:color w:val="000009"/>
              </w:rPr>
              <w:t>100</w:t>
            </w:r>
          </w:p>
        </w:tc>
        <w:tc>
          <w:tcPr>
            <w:tcW w:w="436" w:type="dxa"/>
            <w:gridSpan w:val="2"/>
          </w:tcPr>
          <w:p w14:paraId="7F3A76FB" w14:textId="77777777" w:rsidR="00763468" w:rsidRDefault="00B26CEE">
            <w:pPr>
              <w:pStyle w:val="TableParagraph"/>
              <w:spacing w:line="228" w:lineRule="exact"/>
              <w:ind w:left="5"/>
              <w:jc w:val="center"/>
            </w:pPr>
            <w:r>
              <w:rPr>
                <w:color w:val="000009"/>
                <w:w w:val="102"/>
              </w:rPr>
              <w:t>3</w:t>
            </w:r>
          </w:p>
        </w:tc>
        <w:tc>
          <w:tcPr>
            <w:tcW w:w="3350" w:type="dxa"/>
          </w:tcPr>
          <w:p w14:paraId="00F386B4" w14:textId="77777777" w:rsidR="00763468" w:rsidRDefault="00B26CEE">
            <w:pPr>
              <w:pStyle w:val="TableParagraph"/>
              <w:spacing w:line="228" w:lineRule="exact"/>
              <w:ind w:left="111"/>
            </w:pPr>
            <w:r>
              <w:t>Corporate Law</w:t>
            </w:r>
          </w:p>
        </w:tc>
        <w:tc>
          <w:tcPr>
            <w:tcW w:w="859" w:type="dxa"/>
            <w:gridSpan w:val="2"/>
          </w:tcPr>
          <w:p w14:paraId="19836343" w14:textId="77777777" w:rsidR="00763468" w:rsidRDefault="00B26CEE">
            <w:pPr>
              <w:pStyle w:val="TableParagraph"/>
              <w:spacing w:line="228" w:lineRule="exact"/>
              <w:ind w:left="73" w:right="76"/>
              <w:jc w:val="center"/>
            </w:pPr>
            <w:r>
              <w:rPr>
                <w:color w:val="000009"/>
              </w:rPr>
              <w:t>100</w:t>
            </w:r>
          </w:p>
        </w:tc>
      </w:tr>
      <w:tr w:rsidR="00763468" w14:paraId="3DD5F058" w14:textId="77777777">
        <w:trPr>
          <w:trHeight w:val="270"/>
        </w:trPr>
        <w:tc>
          <w:tcPr>
            <w:tcW w:w="518" w:type="dxa"/>
            <w:gridSpan w:val="2"/>
          </w:tcPr>
          <w:p w14:paraId="387D2A6F" w14:textId="77777777" w:rsidR="00763468" w:rsidRDefault="00B26CEE">
            <w:pPr>
              <w:pStyle w:val="TableParagraph"/>
              <w:spacing w:line="228" w:lineRule="exact"/>
              <w:ind w:left="7"/>
              <w:jc w:val="center"/>
            </w:pPr>
            <w:r>
              <w:rPr>
                <w:color w:val="000009"/>
                <w:w w:val="102"/>
              </w:rPr>
              <w:t>4</w:t>
            </w:r>
          </w:p>
        </w:tc>
        <w:tc>
          <w:tcPr>
            <w:tcW w:w="3915" w:type="dxa"/>
            <w:gridSpan w:val="3"/>
            <w:tcBorders>
              <w:right w:val="single" w:sz="8" w:space="0" w:color="000000"/>
            </w:tcBorders>
          </w:tcPr>
          <w:p w14:paraId="34D1C4D5" w14:textId="77777777" w:rsidR="00763468" w:rsidRDefault="00B26CEE">
            <w:pPr>
              <w:pStyle w:val="TableParagraph"/>
              <w:spacing w:line="228" w:lineRule="exact"/>
              <w:ind w:left="112"/>
            </w:pPr>
            <w:r>
              <w:t>Auditing Assurance (F8)</w:t>
            </w:r>
          </w:p>
        </w:tc>
        <w:tc>
          <w:tcPr>
            <w:tcW w:w="561" w:type="dxa"/>
            <w:tcBorders>
              <w:left w:val="single" w:sz="8" w:space="0" w:color="000000"/>
            </w:tcBorders>
          </w:tcPr>
          <w:p w14:paraId="6E78F76B" w14:textId="77777777" w:rsidR="00763468" w:rsidRDefault="00B26CEE">
            <w:pPr>
              <w:pStyle w:val="TableParagraph"/>
              <w:spacing w:line="228" w:lineRule="exact"/>
              <w:ind w:right="96"/>
              <w:jc w:val="right"/>
            </w:pPr>
            <w:r>
              <w:rPr>
                <w:color w:val="000009"/>
              </w:rPr>
              <w:t>100</w:t>
            </w:r>
          </w:p>
        </w:tc>
        <w:tc>
          <w:tcPr>
            <w:tcW w:w="436" w:type="dxa"/>
            <w:gridSpan w:val="2"/>
          </w:tcPr>
          <w:p w14:paraId="31B8AE1F" w14:textId="77777777" w:rsidR="00763468" w:rsidRDefault="00B26CEE">
            <w:pPr>
              <w:pStyle w:val="TableParagraph"/>
              <w:spacing w:line="228" w:lineRule="exact"/>
              <w:ind w:left="5"/>
              <w:jc w:val="center"/>
            </w:pPr>
            <w:r>
              <w:rPr>
                <w:color w:val="000009"/>
                <w:w w:val="102"/>
              </w:rPr>
              <w:t>4</w:t>
            </w:r>
          </w:p>
        </w:tc>
        <w:tc>
          <w:tcPr>
            <w:tcW w:w="3350" w:type="dxa"/>
          </w:tcPr>
          <w:p w14:paraId="14FCA49F" w14:textId="77777777" w:rsidR="00763468" w:rsidRDefault="00B26CEE">
            <w:pPr>
              <w:pStyle w:val="TableParagraph"/>
              <w:spacing w:line="228" w:lineRule="exact"/>
              <w:ind w:left="111"/>
            </w:pPr>
            <w:r>
              <w:rPr>
                <w:color w:val="000009"/>
              </w:rPr>
              <w:t>Performance Management [F5]</w:t>
            </w:r>
          </w:p>
        </w:tc>
        <w:tc>
          <w:tcPr>
            <w:tcW w:w="859" w:type="dxa"/>
            <w:gridSpan w:val="2"/>
          </w:tcPr>
          <w:p w14:paraId="3B441492" w14:textId="77777777" w:rsidR="00763468" w:rsidRDefault="00B26CEE">
            <w:pPr>
              <w:pStyle w:val="TableParagraph"/>
              <w:spacing w:line="228" w:lineRule="exact"/>
              <w:ind w:left="73" w:right="76"/>
              <w:jc w:val="center"/>
            </w:pPr>
            <w:r>
              <w:rPr>
                <w:color w:val="000009"/>
              </w:rPr>
              <w:t>100</w:t>
            </w:r>
          </w:p>
        </w:tc>
      </w:tr>
      <w:tr w:rsidR="00763468" w14:paraId="0DC479C9" w14:textId="77777777">
        <w:trPr>
          <w:trHeight w:val="270"/>
        </w:trPr>
        <w:tc>
          <w:tcPr>
            <w:tcW w:w="518" w:type="dxa"/>
            <w:gridSpan w:val="2"/>
          </w:tcPr>
          <w:p w14:paraId="53722880" w14:textId="77777777" w:rsidR="00763468" w:rsidRDefault="00B26CEE">
            <w:pPr>
              <w:pStyle w:val="TableParagraph"/>
              <w:spacing w:line="228" w:lineRule="exact"/>
              <w:ind w:left="7"/>
              <w:jc w:val="center"/>
            </w:pPr>
            <w:r>
              <w:rPr>
                <w:color w:val="000009"/>
                <w:w w:val="102"/>
              </w:rPr>
              <w:t>5</w:t>
            </w:r>
          </w:p>
        </w:tc>
        <w:tc>
          <w:tcPr>
            <w:tcW w:w="3915" w:type="dxa"/>
            <w:gridSpan w:val="3"/>
            <w:tcBorders>
              <w:right w:val="single" w:sz="8" w:space="0" w:color="000000"/>
            </w:tcBorders>
          </w:tcPr>
          <w:p w14:paraId="5D8889BE" w14:textId="77777777" w:rsidR="00763468" w:rsidRDefault="00B26CEE">
            <w:pPr>
              <w:pStyle w:val="TableParagraph"/>
              <w:spacing w:line="228" w:lineRule="exact"/>
              <w:ind w:left="112"/>
            </w:pPr>
            <w:r>
              <w:t>Communicative English III</w:t>
            </w:r>
          </w:p>
        </w:tc>
        <w:tc>
          <w:tcPr>
            <w:tcW w:w="561" w:type="dxa"/>
            <w:tcBorders>
              <w:left w:val="single" w:sz="8" w:space="0" w:color="000000"/>
            </w:tcBorders>
          </w:tcPr>
          <w:p w14:paraId="5A1936A8" w14:textId="77777777" w:rsidR="00763468" w:rsidRDefault="00B26CEE">
            <w:pPr>
              <w:pStyle w:val="TableParagraph"/>
              <w:spacing w:line="228" w:lineRule="exact"/>
              <w:ind w:right="96"/>
              <w:jc w:val="right"/>
            </w:pPr>
            <w:r>
              <w:rPr>
                <w:color w:val="000009"/>
              </w:rPr>
              <w:t>100</w:t>
            </w:r>
          </w:p>
        </w:tc>
        <w:tc>
          <w:tcPr>
            <w:tcW w:w="436" w:type="dxa"/>
            <w:gridSpan w:val="2"/>
          </w:tcPr>
          <w:p w14:paraId="1452B5CF" w14:textId="77777777" w:rsidR="00763468" w:rsidRDefault="00B26CEE">
            <w:pPr>
              <w:pStyle w:val="TableParagraph"/>
              <w:spacing w:line="228" w:lineRule="exact"/>
              <w:ind w:left="5"/>
              <w:jc w:val="center"/>
            </w:pPr>
            <w:r>
              <w:rPr>
                <w:color w:val="000009"/>
                <w:w w:val="102"/>
              </w:rPr>
              <w:t>5</w:t>
            </w:r>
          </w:p>
        </w:tc>
        <w:tc>
          <w:tcPr>
            <w:tcW w:w="3350" w:type="dxa"/>
          </w:tcPr>
          <w:p w14:paraId="44157375" w14:textId="77777777" w:rsidR="00763468" w:rsidRDefault="00B26CEE">
            <w:pPr>
              <w:pStyle w:val="TableParagraph"/>
              <w:spacing w:line="228" w:lineRule="exact"/>
              <w:ind w:left="111"/>
              <w:rPr>
                <w:lang w:val="en-IN"/>
              </w:rPr>
            </w:pPr>
            <w:r>
              <w:rPr>
                <w:lang w:val="en-IN"/>
              </w:rPr>
              <w:t>Professional Communication</w:t>
            </w:r>
          </w:p>
        </w:tc>
        <w:tc>
          <w:tcPr>
            <w:tcW w:w="859" w:type="dxa"/>
            <w:gridSpan w:val="2"/>
          </w:tcPr>
          <w:p w14:paraId="05FB1E42" w14:textId="77777777" w:rsidR="00763468" w:rsidRDefault="00B26CEE">
            <w:pPr>
              <w:pStyle w:val="TableParagraph"/>
              <w:spacing w:line="228" w:lineRule="exact"/>
              <w:ind w:left="73" w:right="76"/>
              <w:jc w:val="center"/>
            </w:pPr>
            <w:r>
              <w:rPr>
                <w:color w:val="000009"/>
              </w:rPr>
              <w:t>100</w:t>
            </w:r>
          </w:p>
        </w:tc>
      </w:tr>
      <w:tr w:rsidR="00763468" w14:paraId="0C692431" w14:textId="77777777">
        <w:trPr>
          <w:trHeight w:val="211"/>
        </w:trPr>
        <w:tc>
          <w:tcPr>
            <w:tcW w:w="518" w:type="dxa"/>
            <w:gridSpan w:val="2"/>
          </w:tcPr>
          <w:p w14:paraId="4580C326" w14:textId="77777777" w:rsidR="00763468" w:rsidRDefault="00B26CEE">
            <w:pPr>
              <w:pStyle w:val="TableParagraph"/>
              <w:spacing w:line="228" w:lineRule="exact"/>
              <w:ind w:left="7"/>
              <w:jc w:val="center"/>
            </w:pPr>
            <w:r>
              <w:rPr>
                <w:color w:val="000009"/>
                <w:w w:val="102"/>
              </w:rPr>
              <w:t>6</w:t>
            </w:r>
          </w:p>
        </w:tc>
        <w:tc>
          <w:tcPr>
            <w:tcW w:w="3915" w:type="dxa"/>
            <w:gridSpan w:val="3"/>
            <w:tcBorders>
              <w:right w:val="single" w:sz="8" w:space="0" w:color="000000"/>
            </w:tcBorders>
          </w:tcPr>
          <w:p w14:paraId="77CB6C4E" w14:textId="77777777" w:rsidR="00763468" w:rsidRDefault="00B26CEE">
            <w:pPr>
              <w:pStyle w:val="TableParagraph"/>
              <w:spacing w:line="228" w:lineRule="exact"/>
              <w:ind w:left="112"/>
            </w:pPr>
            <w:r>
              <w:t>Language II</w:t>
            </w:r>
          </w:p>
          <w:p w14:paraId="5206F4EE" w14:textId="77777777" w:rsidR="00763468" w:rsidRDefault="00B26CEE">
            <w:pPr>
              <w:pStyle w:val="TableParagraph"/>
              <w:spacing w:line="228" w:lineRule="exact"/>
              <w:ind w:left="112"/>
            </w:pPr>
            <w:r>
              <w:t>Kannada</w:t>
            </w:r>
          </w:p>
          <w:p w14:paraId="6FEF2D64" w14:textId="77777777" w:rsidR="00763468" w:rsidRDefault="00B26CEE">
            <w:pPr>
              <w:pStyle w:val="TableParagraph"/>
              <w:spacing w:line="228" w:lineRule="exact"/>
              <w:ind w:left="112"/>
            </w:pPr>
            <w:r>
              <w:t>Hindi</w:t>
            </w:r>
          </w:p>
          <w:p w14:paraId="45AD5ADA" w14:textId="77777777" w:rsidR="00763468" w:rsidRDefault="00B26CEE">
            <w:pPr>
              <w:pStyle w:val="TableParagraph"/>
              <w:spacing w:line="228" w:lineRule="exact"/>
              <w:ind w:left="112"/>
            </w:pPr>
            <w:proofErr w:type="spellStart"/>
            <w:r>
              <w:t>Malyalam</w:t>
            </w:r>
            <w:proofErr w:type="spellEnd"/>
          </w:p>
        </w:tc>
        <w:tc>
          <w:tcPr>
            <w:tcW w:w="561" w:type="dxa"/>
            <w:tcBorders>
              <w:left w:val="single" w:sz="8" w:space="0" w:color="000000"/>
            </w:tcBorders>
          </w:tcPr>
          <w:p w14:paraId="26832B0C" w14:textId="77777777" w:rsidR="00763468" w:rsidRDefault="00B26CEE">
            <w:pPr>
              <w:pStyle w:val="TableParagraph"/>
              <w:spacing w:line="228" w:lineRule="exact"/>
              <w:ind w:right="96"/>
              <w:jc w:val="right"/>
            </w:pPr>
            <w:r>
              <w:rPr>
                <w:color w:val="000009"/>
              </w:rPr>
              <w:t>100</w:t>
            </w:r>
          </w:p>
        </w:tc>
        <w:tc>
          <w:tcPr>
            <w:tcW w:w="436" w:type="dxa"/>
            <w:gridSpan w:val="2"/>
          </w:tcPr>
          <w:p w14:paraId="11173AA3" w14:textId="77777777" w:rsidR="00763468" w:rsidRDefault="00B26CEE">
            <w:pPr>
              <w:pStyle w:val="TableParagraph"/>
              <w:spacing w:line="228" w:lineRule="exact"/>
              <w:ind w:left="5"/>
              <w:jc w:val="center"/>
            </w:pPr>
            <w:r>
              <w:rPr>
                <w:color w:val="000009"/>
                <w:w w:val="102"/>
              </w:rPr>
              <w:t>6</w:t>
            </w:r>
          </w:p>
        </w:tc>
        <w:tc>
          <w:tcPr>
            <w:tcW w:w="3350" w:type="dxa"/>
          </w:tcPr>
          <w:p w14:paraId="4331396F" w14:textId="77777777" w:rsidR="00763468" w:rsidRDefault="00B26CEE">
            <w:pPr>
              <w:pStyle w:val="TableParagraph"/>
              <w:spacing w:line="228" w:lineRule="exact"/>
              <w:ind w:left="112"/>
            </w:pPr>
            <w:r>
              <w:t>Language II</w:t>
            </w:r>
          </w:p>
          <w:p w14:paraId="52753655" w14:textId="77777777" w:rsidR="00763468" w:rsidRDefault="00B26CEE">
            <w:pPr>
              <w:pStyle w:val="TableParagraph"/>
              <w:spacing w:line="228" w:lineRule="exact"/>
              <w:ind w:left="112"/>
            </w:pPr>
            <w:r>
              <w:t>Kannada</w:t>
            </w:r>
          </w:p>
          <w:p w14:paraId="75B24101" w14:textId="77777777" w:rsidR="00763468" w:rsidRDefault="00B26CEE">
            <w:pPr>
              <w:pStyle w:val="TableParagraph"/>
              <w:spacing w:line="228" w:lineRule="exact"/>
              <w:ind w:left="112"/>
            </w:pPr>
            <w:r>
              <w:t>Hindi</w:t>
            </w:r>
          </w:p>
          <w:p w14:paraId="5274B34E" w14:textId="77777777" w:rsidR="00763468" w:rsidRDefault="00B26CEE">
            <w:pPr>
              <w:pStyle w:val="TableParagraph"/>
              <w:spacing w:line="228" w:lineRule="exact"/>
              <w:ind w:left="111"/>
            </w:pPr>
            <w:proofErr w:type="spellStart"/>
            <w:r>
              <w:t>Malyalam</w:t>
            </w:r>
            <w:proofErr w:type="spellEnd"/>
          </w:p>
        </w:tc>
        <w:tc>
          <w:tcPr>
            <w:tcW w:w="859" w:type="dxa"/>
            <w:gridSpan w:val="2"/>
          </w:tcPr>
          <w:p w14:paraId="620F9F8F" w14:textId="77777777" w:rsidR="00763468" w:rsidRDefault="00B26CEE">
            <w:pPr>
              <w:pStyle w:val="TableParagraph"/>
              <w:spacing w:line="228" w:lineRule="exact"/>
              <w:ind w:left="73" w:right="76"/>
              <w:jc w:val="center"/>
            </w:pPr>
            <w:r>
              <w:rPr>
                <w:color w:val="000009"/>
              </w:rPr>
              <w:t>100</w:t>
            </w:r>
          </w:p>
        </w:tc>
      </w:tr>
      <w:tr w:rsidR="00763468" w14:paraId="44BC94B0" w14:textId="77777777">
        <w:trPr>
          <w:trHeight w:val="495"/>
        </w:trPr>
        <w:tc>
          <w:tcPr>
            <w:tcW w:w="518" w:type="dxa"/>
            <w:gridSpan w:val="2"/>
          </w:tcPr>
          <w:p w14:paraId="389E2D37" w14:textId="77777777" w:rsidR="00763468" w:rsidRDefault="00B26CEE">
            <w:pPr>
              <w:pStyle w:val="TableParagraph"/>
              <w:spacing w:before="95"/>
              <w:ind w:left="7"/>
              <w:jc w:val="center"/>
            </w:pPr>
            <w:r>
              <w:rPr>
                <w:color w:val="000009"/>
                <w:w w:val="102"/>
              </w:rPr>
              <w:t>7</w:t>
            </w:r>
          </w:p>
        </w:tc>
        <w:tc>
          <w:tcPr>
            <w:tcW w:w="3915" w:type="dxa"/>
            <w:gridSpan w:val="3"/>
            <w:tcBorders>
              <w:right w:val="single" w:sz="8" w:space="0" w:color="000000"/>
            </w:tcBorders>
          </w:tcPr>
          <w:p w14:paraId="27396069" w14:textId="77777777" w:rsidR="00763468" w:rsidRDefault="00B26CEE">
            <w:pPr>
              <w:pStyle w:val="TableParagraph"/>
              <w:spacing w:before="2"/>
              <w:ind w:left="112"/>
            </w:pPr>
            <w:r>
              <w:t>Life Skills Development</w:t>
            </w:r>
          </w:p>
          <w:p w14:paraId="5F347648" w14:textId="77777777" w:rsidR="00763468" w:rsidRDefault="00B26CEE">
            <w:pPr>
              <w:pStyle w:val="TableParagraph"/>
              <w:spacing w:before="2"/>
              <w:ind w:left="112"/>
            </w:pPr>
            <w:r>
              <w:t>ESAP- III</w:t>
            </w:r>
          </w:p>
        </w:tc>
        <w:tc>
          <w:tcPr>
            <w:tcW w:w="561" w:type="dxa"/>
            <w:tcBorders>
              <w:left w:val="single" w:sz="8" w:space="0" w:color="000000"/>
            </w:tcBorders>
          </w:tcPr>
          <w:p w14:paraId="7AAA95B3" w14:textId="77777777" w:rsidR="00763468" w:rsidRDefault="00B26CEE">
            <w:pPr>
              <w:pStyle w:val="TableParagraph"/>
              <w:spacing w:before="95"/>
              <w:ind w:right="156"/>
              <w:jc w:val="right"/>
            </w:pPr>
            <w:r>
              <w:rPr>
                <w:color w:val="000009"/>
              </w:rPr>
              <w:t>50</w:t>
            </w:r>
          </w:p>
        </w:tc>
        <w:tc>
          <w:tcPr>
            <w:tcW w:w="436" w:type="dxa"/>
            <w:gridSpan w:val="2"/>
          </w:tcPr>
          <w:p w14:paraId="7D3DE34B" w14:textId="77777777" w:rsidR="00763468" w:rsidRDefault="00B26CEE">
            <w:pPr>
              <w:pStyle w:val="TableParagraph"/>
              <w:spacing w:before="95"/>
              <w:ind w:left="5"/>
              <w:jc w:val="center"/>
            </w:pPr>
            <w:r>
              <w:rPr>
                <w:color w:val="000009"/>
                <w:w w:val="102"/>
              </w:rPr>
              <w:t>7</w:t>
            </w:r>
          </w:p>
        </w:tc>
        <w:tc>
          <w:tcPr>
            <w:tcW w:w="3350" w:type="dxa"/>
          </w:tcPr>
          <w:p w14:paraId="4A45AA68" w14:textId="77777777" w:rsidR="00763468" w:rsidRDefault="00B26CEE">
            <w:pPr>
              <w:pStyle w:val="TableParagraph"/>
              <w:spacing w:before="95"/>
              <w:ind w:left="111"/>
            </w:pPr>
            <w:r>
              <w:t>Constitution</w:t>
            </w:r>
          </w:p>
        </w:tc>
        <w:tc>
          <w:tcPr>
            <w:tcW w:w="859" w:type="dxa"/>
            <w:gridSpan w:val="2"/>
          </w:tcPr>
          <w:p w14:paraId="6DA742DA" w14:textId="77777777" w:rsidR="00763468" w:rsidRDefault="00B26CEE">
            <w:pPr>
              <w:pStyle w:val="TableParagraph"/>
              <w:spacing w:before="95"/>
              <w:ind w:left="84" w:right="73"/>
              <w:jc w:val="center"/>
            </w:pPr>
            <w:r>
              <w:rPr>
                <w:color w:val="000009"/>
              </w:rPr>
              <w:t>50</w:t>
            </w:r>
          </w:p>
        </w:tc>
      </w:tr>
      <w:tr w:rsidR="00763468" w14:paraId="75C6ACA7" w14:textId="77777777">
        <w:trPr>
          <w:trHeight w:val="495"/>
        </w:trPr>
        <w:tc>
          <w:tcPr>
            <w:tcW w:w="518" w:type="dxa"/>
            <w:gridSpan w:val="2"/>
          </w:tcPr>
          <w:p w14:paraId="11A10892" w14:textId="77777777" w:rsidR="00763468" w:rsidRDefault="00B26CEE">
            <w:pPr>
              <w:pStyle w:val="TableParagraph"/>
              <w:spacing w:before="95"/>
              <w:ind w:left="7"/>
              <w:jc w:val="center"/>
            </w:pPr>
            <w:r>
              <w:rPr>
                <w:color w:val="000009"/>
                <w:w w:val="102"/>
              </w:rPr>
              <w:t>8</w:t>
            </w:r>
          </w:p>
        </w:tc>
        <w:tc>
          <w:tcPr>
            <w:tcW w:w="3915" w:type="dxa"/>
            <w:gridSpan w:val="3"/>
            <w:tcBorders>
              <w:right w:val="single" w:sz="8" w:space="0" w:color="000000"/>
            </w:tcBorders>
          </w:tcPr>
          <w:p w14:paraId="69D27A57" w14:textId="77777777" w:rsidR="00763468" w:rsidRDefault="00B26CEE">
            <w:pPr>
              <w:pStyle w:val="TableParagraph"/>
              <w:spacing w:before="2" w:line="246" w:lineRule="exact"/>
              <w:ind w:left="112"/>
            </w:pPr>
            <w:r>
              <w:t>NSS/Sports/Cultural</w:t>
            </w:r>
          </w:p>
        </w:tc>
        <w:tc>
          <w:tcPr>
            <w:tcW w:w="561" w:type="dxa"/>
            <w:tcBorders>
              <w:left w:val="single" w:sz="8" w:space="0" w:color="000000"/>
            </w:tcBorders>
          </w:tcPr>
          <w:p w14:paraId="4AAC4960" w14:textId="77777777" w:rsidR="00763468" w:rsidRDefault="00B26CEE">
            <w:pPr>
              <w:pStyle w:val="TableParagraph"/>
              <w:spacing w:before="95"/>
              <w:ind w:right="156"/>
              <w:jc w:val="right"/>
            </w:pPr>
            <w:r>
              <w:rPr>
                <w:color w:val="000009"/>
              </w:rPr>
              <w:t>50</w:t>
            </w:r>
          </w:p>
        </w:tc>
        <w:tc>
          <w:tcPr>
            <w:tcW w:w="436" w:type="dxa"/>
            <w:gridSpan w:val="2"/>
          </w:tcPr>
          <w:p w14:paraId="4E87C5AF" w14:textId="77777777" w:rsidR="00763468" w:rsidRDefault="00B26CEE">
            <w:pPr>
              <w:pStyle w:val="TableParagraph"/>
              <w:spacing w:before="95"/>
              <w:ind w:left="5"/>
              <w:jc w:val="center"/>
            </w:pPr>
            <w:r>
              <w:rPr>
                <w:color w:val="000009"/>
                <w:w w:val="102"/>
              </w:rPr>
              <w:t>8</w:t>
            </w:r>
          </w:p>
        </w:tc>
        <w:tc>
          <w:tcPr>
            <w:tcW w:w="3350" w:type="dxa"/>
          </w:tcPr>
          <w:p w14:paraId="49B7B44C" w14:textId="77777777" w:rsidR="00763468" w:rsidRDefault="00B26CEE">
            <w:pPr>
              <w:pStyle w:val="BodyText"/>
              <w:ind w:left="98"/>
            </w:pPr>
            <w:r>
              <w:t>NSS/Sports/Cultural</w:t>
            </w:r>
          </w:p>
          <w:p w14:paraId="278CACC4" w14:textId="77777777" w:rsidR="00763468" w:rsidRDefault="00763468">
            <w:pPr>
              <w:pStyle w:val="TableParagraph"/>
              <w:spacing w:before="95"/>
              <w:ind w:left="111"/>
            </w:pPr>
          </w:p>
        </w:tc>
        <w:tc>
          <w:tcPr>
            <w:tcW w:w="859" w:type="dxa"/>
            <w:gridSpan w:val="2"/>
          </w:tcPr>
          <w:p w14:paraId="5ACC96EB" w14:textId="77777777" w:rsidR="00763468" w:rsidRDefault="00B26CEE">
            <w:pPr>
              <w:pStyle w:val="TableParagraph"/>
              <w:spacing w:before="95"/>
              <w:ind w:left="84" w:right="73"/>
              <w:jc w:val="center"/>
            </w:pPr>
            <w:r>
              <w:rPr>
                <w:color w:val="000009"/>
              </w:rPr>
              <w:t>50</w:t>
            </w:r>
          </w:p>
        </w:tc>
      </w:tr>
      <w:tr w:rsidR="00763468" w14:paraId="0DE2509A" w14:textId="77777777">
        <w:trPr>
          <w:trHeight w:val="300"/>
        </w:trPr>
        <w:tc>
          <w:tcPr>
            <w:tcW w:w="518" w:type="dxa"/>
            <w:gridSpan w:val="2"/>
          </w:tcPr>
          <w:p w14:paraId="61DA8976" w14:textId="77777777" w:rsidR="00763468" w:rsidRDefault="00763468">
            <w:pPr>
              <w:pStyle w:val="TableParagraph"/>
            </w:pPr>
          </w:p>
        </w:tc>
        <w:tc>
          <w:tcPr>
            <w:tcW w:w="3915" w:type="dxa"/>
            <w:gridSpan w:val="3"/>
            <w:tcBorders>
              <w:right w:val="single" w:sz="8" w:space="0" w:color="000000"/>
            </w:tcBorders>
          </w:tcPr>
          <w:p w14:paraId="17D86B61" w14:textId="77777777" w:rsidR="00763468" w:rsidRDefault="00B26CEE">
            <w:pPr>
              <w:pStyle w:val="TableParagraph"/>
              <w:spacing w:before="20"/>
              <w:ind w:left="112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561" w:type="dxa"/>
            <w:tcBorders>
              <w:left w:val="single" w:sz="8" w:space="0" w:color="000000"/>
            </w:tcBorders>
          </w:tcPr>
          <w:p w14:paraId="649C3736" w14:textId="77777777" w:rsidR="00763468" w:rsidRDefault="00B26CEE">
            <w:pPr>
              <w:pStyle w:val="TableParagraph"/>
              <w:spacing w:before="20"/>
              <w:ind w:right="66"/>
              <w:jc w:val="right"/>
              <w:rPr>
                <w:b/>
              </w:rPr>
            </w:pPr>
            <w:r>
              <w:rPr>
                <w:b/>
                <w:color w:val="000009"/>
              </w:rPr>
              <w:t>700</w:t>
            </w:r>
          </w:p>
        </w:tc>
        <w:tc>
          <w:tcPr>
            <w:tcW w:w="436" w:type="dxa"/>
            <w:gridSpan w:val="2"/>
          </w:tcPr>
          <w:p w14:paraId="57FEFDB0" w14:textId="77777777" w:rsidR="00763468" w:rsidRDefault="00763468">
            <w:pPr>
              <w:pStyle w:val="TableParagraph"/>
            </w:pPr>
          </w:p>
        </w:tc>
        <w:tc>
          <w:tcPr>
            <w:tcW w:w="3350" w:type="dxa"/>
          </w:tcPr>
          <w:p w14:paraId="6C57386E" w14:textId="77777777" w:rsidR="00763468" w:rsidRDefault="00B26CEE">
            <w:pPr>
              <w:pStyle w:val="TableParagraph"/>
              <w:spacing w:before="20"/>
              <w:ind w:left="111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59" w:type="dxa"/>
            <w:gridSpan w:val="2"/>
          </w:tcPr>
          <w:p w14:paraId="691CB896" w14:textId="77777777" w:rsidR="00763468" w:rsidRDefault="00B26CEE">
            <w:pPr>
              <w:pStyle w:val="TableParagraph"/>
              <w:spacing w:before="20"/>
              <w:ind w:left="84" w:right="66"/>
              <w:jc w:val="center"/>
              <w:rPr>
                <w:b/>
              </w:rPr>
            </w:pPr>
            <w:r>
              <w:rPr>
                <w:b/>
                <w:color w:val="000009"/>
              </w:rPr>
              <w:t>700</w:t>
            </w:r>
          </w:p>
        </w:tc>
      </w:tr>
      <w:tr w:rsidR="00763468" w14:paraId="10912367" w14:textId="77777777">
        <w:trPr>
          <w:trHeight w:val="300"/>
        </w:trPr>
        <w:tc>
          <w:tcPr>
            <w:tcW w:w="4994" w:type="dxa"/>
            <w:gridSpan w:val="6"/>
          </w:tcPr>
          <w:p w14:paraId="3E3ACBF5" w14:textId="77777777" w:rsidR="00763468" w:rsidRDefault="00B26CEE">
            <w:pPr>
              <w:pStyle w:val="TableParagraph"/>
              <w:spacing w:before="19"/>
              <w:ind w:left="1749" w:right="1744"/>
              <w:jc w:val="center"/>
              <w:rPr>
                <w:b/>
              </w:rPr>
            </w:pPr>
            <w:r>
              <w:rPr>
                <w:b/>
                <w:color w:val="FF0000"/>
              </w:rPr>
              <w:t>SEMESTER 5</w:t>
            </w:r>
          </w:p>
        </w:tc>
        <w:tc>
          <w:tcPr>
            <w:tcW w:w="4645" w:type="dxa"/>
            <w:gridSpan w:val="5"/>
          </w:tcPr>
          <w:p w14:paraId="70AF4FB1" w14:textId="77777777" w:rsidR="00763468" w:rsidRDefault="00B26CEE">
            <w:pPr>
              <w:pStyle w:val="TableParagraph"/>
              <w:spacing w:before="19"/>
              <w:ind w:left="1463" w:right="1460"/>
              <w:jc w:val="center"/>
              <w:rPr>
                <w:b/>
              </w:rPr>
            </w:pPr>
            <w:r>
              <w:rPr>
                <w:b/>
                <w:color w:val="FF0000"/>
              </w:rPr>
              <w:t>SEMESTER 6</w:t>
            </w:r>
          </w:p>
        </w:tc>
      </w:tr>
      <w:tr w:rsidR="00763468" w14:paraId="027AB0B3" w14:textId="77777777">
        <w:trPr>
          <w:trHeight w:val="76"/>
        </w:trPr>
        <w:tc>
          <w:tcPr>
            <w:tcW w:w="567" w:type="dxa"/>
            <w:gridSpan w:val="3"/>
          </w:tcPr>
          <w:p w14:paraId="2B07E1B0" w14:textId="77777777" w:rsidR="00763468" w:rsidRDefault="00B26CEE">
            <w:pPr>
              <w:pStyle w:val="TableParagraph"/>
              <w:spacing w:line="228" w:lineRule="exact"/>
              <w:ind w:left="7"/>
              <w:jc w:val="center"/>
            </w:pPr>
            <w:r>
              <w:rPr>
                <w:color w:val="000009"/>
                <w:w w:val="102"/>
              </w:rPr>
              <w:t>1</w:t>
            </w:r>
          </w:p>
        </w:tc>
        <w:tc>
          <w:tcPr>
            <w:tcW w:w="3827" w:type="dxa"/>
          </w:tcPr>
          <w:p w14:paraId="6869EA69" w14:textId="77777777" w:rsidR="00763468" w:rsidRDefault="00B26CEE">
            <w:pPr>
              <w:pStyle w:val="TableParagraph"/>
              <w:spacing w:before="19"/>
              <w:ind w:left="141" w:right="1744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Indirect Taxation</w:t>
            </w:r>
          </w:p>
        </w:tc>
        <w:tc>
          <w:tcPr>
            <w:tcW w:w="600" w:type="dxa"/>
            <w:gridSpan w:val="2"/>
          </w:tcPr>
          <w:p w14:paraId="4252B74E" w14:textId="77777777" w:rsidR="00763468" w:rsidRDefault="00B26CEE">
            <w:pPr>
              <w:pStyle w:val="TableParagraph"/>
              <w:spacing w:line="228" w:lineRule="exact"/>
              <w:ind w:right="96"/>
              <w:jc w:val="right"/>
            </w:pPr>
            <w:r>
              <w:rPr>
                <w:color w:val="000009"/>
              </w:rPr>
              <w:t>100</w:t>
            </w:r>
          </w:p>
        </w:tc>
        <w:tc>
          <w:tcPr>
            <w:tcW w:w="4645" w:type="dxa"/>
            <w:gridSpan w:val="5"/>
            <w:vMerge w:val="restart"/>
          </w:tcPr>
          <w:p w14:paraId="7A4EFA28" w14:textId="77777777" w:rsidR="00763468" w:rsidRDefault="00763468">
            <w:pPr>
              <w:pStyle w:val="TableParagraph"/>
              <w:spacing w:before="19"/>
              <w:ind w:left="109" w:right="1460"/>
              <w:jc w:val="both"/>
              <w:rPr>
                <w:b/>
                <w:color w:val="000000" w:themeColor="text1"/>
                <w:sz w:val="24"/>
              </w:rPr>
            </w:pPr>
          </w:p>
          <w:p w14:paraId="42DFD408" w14:textId="77777777" w:rsidR="00763468" w:rsidRDefault="00763468">
            <w:pPr>
              <w:pStyle w:val="TableParagraph"/>
              <w:spacing w:before="19"/>
              <w:ind w:left="109" w:right="1460"/>
              <w:jc w:val="both"/>
              <w:rPr>
                <w:b/>
                <w:color w:val="000000" w:themeColor="text1"/>
                <w:sz w:val="24"/>
              </w:rPr>
            </w:pPr>
          </w:p>
          <w:p w14:paraId="1FD6085B" w14:textId="77777777" w:rsidR="00763468" w:rsidRDefault="00763468">
            <w:pPr>
              <w:pStyle w:val="TableParagraph"/>
              <w:spacing w:before="19"/>
              <w:ind w:left="109" w:right="1460"/>
              <w:jc w:val="both"/>
              <w:rPr>
                <w:b/>
                <w:color w:val="000000" w:themeColor="text1"/>
                <w:sz w:val="24"/>
              </w:rPr>
            </w:pPr>
          </w:p>
          <w:p w14:paraId="710B4F8A" w14:textId="77777777" w:rsidR="00763468" w:rsidRDefault="00B26CEE">
            <w:pPr>
              <w:pStyle w:val="TableParagraph"/>
              <w:spacing w:before="19"/>
              <w:ind w:left="109" w:right="1460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INTERNSHIP:  </w:t>
            </w:r>
          </w:p>
          <w:p w14:paraId="59F76215" w14:textId="77777777" w:rsidR="00763468" w:rsidRDefault="00B26CEE">
            <w:pPr>
              <w:pStyle w:val="TableParagraph"/>
              <w:spacing w:before="19"/>
              <w:ind w:left="109" w:right="284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Practical Auditing &amp; Accounting Practice</w:t>
            </w:r>
          </w:p>
        </w:tc>
      </w:tr>
      <w:tr w:rsidR="00763468" w14:paraId="63662A87" w14:textId="77777777">
        <w:trPr>
          <w:trHeight w:val="312"/>
        </w:trPr>
        <w:tc>
          <w:tcPr>
            <w:tcW w:w="567" w:type="dxa"/>
            <w:gridSpan w:val="3"/>
          </w:tcPr>
          <w:p w14:paraId="37D97A2D" w14:textId="77777777" w:rsidR="00763468" w:rsidRDefault="00B26CEE">
            <w:pPr>
              <w:pStyle w:val="TableParagraph"/>
              <w:spacing w:line="228" w:lineRule="exact"/>
              <w:ind w:left="7"/>
              <w:jc w:val="center"/>
            </w:pPr>
            <w:r>
              <w:rPr>
                <w:color w:val="000009"/>
                <w:w w:val="102"/>
              </w:rPr>
              <w:t>2</w:t>
            </w:r>
          </w:p>
        </w:tc>
        <w:tc>
          <w:tcPr>
            <w:tcW w:w="3827" w:type="dxa"/>
          </w:tcPr>
          <w:p w14:paraId="2D30DE34" w14:textId="77777777" w:rsidR="00763468" w:rsidRDefault="00B26CEE">
            <w:pPr>
              <w:pStyle w:val="TableParagraph"/>
              <w:spacing w:before="19"/>
              <w:ind w:left="141" w:right="425"/>
              <w:rPr>
                <w:color w:val="FF0000"/>
              </w:rPr>
            </w:pPr>
            <w:proofErr w:type="gramStart"/>
            <w:r>
              <w:t>International  Business</w:t>
            </w:r>
            <w:proofErr w:type="gramEnd"/>
          </w:p>
        </w:tc>
        <w:tc>
          <w:tcPr>
            <w:tcW w:w="600" w:type="dxa"/>
            <w:gridSpan w:val="2"/>
          </w:tcPr>
          <w:p w14:paraId="46C930CE" w14:textId="77777777" w:rsidR="00763468" w:rsidRDefault="00B26CEE">
            <w:pPr>
              <w:pStyle w:val="TableParagraph"/>
              <w:spacing w:line="228" w:lineRule="exact"/>
              <w:ind w:right="96"/>
              <w:jc w:val="right"/>
            </w:pPr>
            <w:r>
              <w:rPr>
                <w:color w:val="000009"/>
              </w:rPr>
              <w:t>100</w:t>
            </w:r>
          </w:p>
        </w:tc>
        <w:tc>
          <w:tcPr>
            <w:tcW w:w="4645" w:type="dxa"/>
            <w:gridSpan w:val="5"/>
            <w:vMerge/>
          </w:tcPr>
          <w:p w14:paraId="2F62265B" w14:textId="77777777" w:rsidR="00763468" w:rsidRDefault="00763468">
            <w:pPr>
              <w:pStyle w:val="TableParagraph"/>
              <w:spacing w:before="19"/>
              <w:ind w:left="1463" w:right="1460"/>
              <w:jc w:val="center"/>
              <w:rPr>
                <w:b/>
                <w:color w:val="FF0000"/>
              </w:rPr>
            </w:pPr>
          </w:p>
        </w:tc>
      </w:tr>
      <w:tr w:rsidR="00763468" w14:paraId="23D34C5B" w14:textId="77777777">
        <w:trPr>
          <w:trHeight w:val="75"/>
        </w:trPr>
        <w:tc>
          <w:tcPr>
            <w:tcW w:w="567" w:type="dxa"/>
            <w:gridSpan w:val="3"/>
          </w:tcPr>
          <w:p w14:paraId="617A6318" w14:textId="77777777" w:rsidR="00763468" w:rsidRDefault="00B26CEE">
            <w:pPr>
              <w:pStyle w:val="TableParagraph"/>
              <w:spacing w:line="228" w:lineRule="exact"/>
              <w:ind w:left="7"/>
              <w:jc w:val="center"/>
            </w:pPr>
            <w:r>
              <w:rPr>
                <w:color w:val="000009"/>
                <w:w w:val="102"/>
              </w:rPr>
              <w:t>3</w:t>
            </w:r>
          </w:p>
        </w:tc>
        <w:tc>
          <w:tcPr>
            <w:tcW w:w="3827" w:type="dxa"/>
          </w:tcPr>
          <w:p w14:paraId="2F3878B2" w14:textId="77777777" w:rsidR="00763468" w:rsidRDefault="00B26CEE">
            <w:pPr>
              <w:pStyle w:val="TableParagraph"/>
              <w:spacing w:before="19"/>
              <w:ind w:left="141" w:right="425"/>
              <w:rPr>
                <w:color w:val="FF0000"/>
              </w:rPr>
            </w:pPr>
            <w:r>
              <w:rPr>
                <w:shd w:val="clear" w:color="auto" w:fill="FFFFFF"/>
              </w:rPr>
              <w:t>Strategic Business Reporting (SBR)</w:t>
            </w:r>
          </w:p>
        </w:tc>
        <w:tc>
          <w:tcPr>
            <w:tcW w:w="600" w:type="dxa"/>
            <w:gridSpan w:val="2"/>
          </w:tcPr>
          <w:p w14:paraId="247B0A80" w14:textId="77777777" w:rsidR="00763468" w:rsidRDefault="00B26CEE">
            <w:pPr>
              <w:pStyle w:val="TableParagraph"/>
              <w:spacing w:line="228" w:lineRule="exact"/>
              <w:ind w:right="96"/>
              <w:jc w:val="right"/>
            </w:pPr>
            <w:r>
              <w:rPr>
                <w:color w:val="000009"/>
              </w:rPr>
              <w:t>100</w:t>
            </w:r>
          </w:p>
        </w:tc>
        <w:tc>
          <w:tcPr>
            <w:tcW w:w="4645" w:type="dxa"/>
            <w:gridSpan w:val="5"/>
            <w:vMerge/>
          </w:tcPr>
          <w:p w14:paraId="1F4E8F11" w14:textId="77777777" w:rsidR="00763468" w:rsidRDefault="00763468">
            <w:pPr>
              <w:pStyle w:val="TableParagraph"/>
              <w:spacing w:before="19"/>
              <w:ind w:left="1463" w:right="1460"/>
              <w:jc w:val="center"/>
              <w:rPr>
                <w:b/>
                <w:color w:val="FF0000"/>
              </w:rPr>
            </w:pPr>
          </w:p>
        </w:tc>
      </w:tr>
      <w:tr w:rsidR="00763468" w14:paraId="769A2284" w14:textId="77777777">
        <w:trPr>
          <w:trHeight w:val="75"/>
        </w:trPr>
        <w:tc>
          <w:tcPr>
            <w:tcW w:w="567" w:type="dxa"/>
            <w:gridSpan w:val="3"/>
          </w:tcPr>
          <w:p w14:paraId="7C24F5FA" w14:textId="77777777" w:rsidR="00763468" w:rsidRDefault="00B26CEE">
            <w:pPr>
              <w:pStyle w:val="TableParagraph"/>
              <w:spacing w:line="228" w:lineRule="exact"/>
              <w:ind w:left="7"/>
              <w:jc w:val="center"/>
            </w:pPr>
            <w:r>
              <w:rPr>
                <w:color w:val="000009"/>
                <w:w w:val="102"/>
              </w:rPr>
              <w:t>4</w:t>
            </w:r>
          </w:p>
        </w:tc>
        <w:tc>
          <w:tcPr>
            <w:tcW w:w="3827" w:type="dxa"/>
          </w:tcPr>
          <w:p w14:paraId="30FD7D7E" w14:textId="77777777" w:rsidR="00763468" w:rsidRDefault="00B26CEE">
            <w:pPr>
              <w:pStyle w:val="TableParagraph"/>
              <w:spacing w:before="19"/>
              <w:ind w:left="141" w:right="425"/>
              <w:rPr>
                <w:color w:val="FF0000"/>
              </w:rPr>
            </w:pPr>
            <w:r>
              <w:rPr>
                <w:sz w:val="24"/>
              </w:rPr>
              <w:t xml:space="preserve">Strategic </w:t>
            </w:r>
            <w:r>
              <w:rPr>
                <w:sz w:val="24"/>
              </w:rPr>
              <w:t>Business Leader (SBL)</w:t>
            </w:r>
          </w:p>
        </w:tc>
        <w:tc>
          <w:tcPr>
            <w:tcW w:w="600" w:type="dxa"/>
            <w:gridSpan w:val="2"/>
          </w:tcPr>
          <w:p w14:paraId="07C4266A" w14:textId="77777777" w:rsidR="00763468" w:rsidRDefault="00B26CEE">
            <w:pPr>
              <w:pStyle w:val="TableParagraph"/>
              <w:spacing w:line="228" w:lineRule="exact"/>
              <w:ind w:right="96"/>
              <w:jc w:val="right"/>
            </w:pPr>
            <w:r>
              <w:rPr>
                <w:color w:val="000009"/>
              </w:rPr>
              <w:t>100</w:t>
            </w:r>
          </w:p>
        </w:tc>
        <w:tc>
          <w:tcPr>
            <w:tcW w:w="4645" w:type="dxa"/>
            <w:gridSpan w:val="5"/>
            <w:vMerge/>
          </w:tcPr>
          <w:p w14:paraId="0B02699B" w14:textId="77777777" w:rsidR="00763468" w:rsidRDefault="00763468">
            <w:pPr>
              <w:pStyle w:val="TableParagraph"/>
              <w:spacing w:before="19"/>
              <w:ind w:left="1463" w:right="1460"/>
              <w:jc w:val="center"/>
              <w:rPr>
                <w:b/>
                <w:color w:val="FF0000"/>
              </w:rPr>
            </w:pPr>
          </w:p>
        </w:tc>
      </w:tr>
      <w:tr w:rsidR="00763468" w14:paraId="014BD772" w14:textId="77777777">
        <w:trPr>
          <w:trHeight w:val="75"/>
        </w:trPr>
        <w:tc>
          <w:tcPr>
            <w:tcW w:w="567" w:type="dxa"/>
            <w:gridSpan w:val="3"/>
          </w:tcPr>
          <w:p w14:paraId="122B1F89" w14:textId="77777777" w:rsidR="00763468" w:rsidRDefault="00B26CEE">
            <w:pPr>
              <w:pStyle w:val="TableParagraph"/>
              <w:spacing w:line="228" w:lineRule="exact"/>
              <w:ind w:left="7"/>
              <w:jc w:val="center"/>
            </w:pPr>
            <w:r>
              <w:rPr>
                <w:color w:val="000009"/>
                <w:w w:val="102"/>
              </w:rPr>
              <w:t>5</w:t>
            </w:r>
          </w:p>
        </w:tc>
        <w:tc>
          <w:tcPr>
            <w:tcW w:w="3827" w:type="dxa"/>
          </w:tcPr>
          <w:p w14:paraId="1B658EBB" w14:textId="77777777" w:rsidR="00763468" w:rsidRDefault="00B26CEE">
            <w:pPr>
              <w:pStyle w:val="TableParagraph"/>
              <w:spacing w:before="19"/>
              <w:ind w:left="283" w:right="425"/>
              <w:rPr>
                <w:color w:val="FF0000"/>
              </w:rPr>
            </w:pPr>
            <w:r>
              <w:rPr>
                <w:sz w:val="24"/>
              </w:rPr>
              <w:t>Advanced Financial Management (AFM)</w:t>
            </w:r>
          </w:p>
        </w:tc>
        <w:tc>
          <w:tcPr>
            <w:tcW w:w="600" w:type="dxa"/>
            <w:gridSpan w:val="2"/>
          </w:tcPr>
          <w:p w14:paraId="22216C1C" w14:textId="77777777" w:rsidR="00763468" w:rsidRDefault="00B26CEE">
            <w:pPr>
              <w:pStyle w:val="TableParagraph"/>
              <w:spacing w:line="228" w:lineRule="exact"/>
              <w:ind w:right="96"/>
              <w:jc w:val="right"/>
            </w:pPr>
            <w:r>
              <w:rPr>
                <w:color w:val="000009"/>
              </w:rPr>
              <w:t>100</w:t>
            </w:r>
          </w:p>
        </w:tc>
        <w:tc>
          <w:tcPr>
            <w:tcW w:w="4645" w:type="dxa"/>
            <w:gridSpan w:val="5"/>
            <w:vMerge/>
          </w:tcPr>
          <w:p w14:paraId="773D2F48" w14:textId="77777777" w:rsidR="00763468" w:rsidRDefault="00763468">
            <w:pPr>
              <w:pStyle w:val="TableParagraph"/>
              <w:spacing w:before="19"/>
              <w:ind w:left="1463" w:right="1460"/>
              <w:jc w:val="center"/>
              <w:rPr>
                <w:b/>
                <w:color w:val="FF0000"/>
              </w:rPr>
            </w:pPr>
          </w:p>
        </w:tc>
      </w:tr>
      <w:tr w:rsidR="00763468" w14:paraId="283616D7" w14:textId="77777777">
        <w:trPr>
          <w:trHeight w:val="75"/>
        </w:trPr>
        <w:tc>
          <w:tcPr>
            <w:tcW w:w="567" w:type="dxa"/>
            <w:gridSpan w:val="3"/>
          </w:tcPr>
          <w:p w14:paraId="5594CE4F" w14:textId="77777777" w:rsidR="00763468" w:rsidRDefault="00B26CEE">
            <w:pPr>
              <w:pStyle w:val="TableParagraph"/>
              <w:spacing w:line="228" w:lineRule="exact"/>
              <w:ind w:left="7"/>
              <w:jc w:val="center"/>
            </w:pPr>
            <w:r>
              <w:rPr>
                <w:color w:val="000009"/>
                <w:w w:val="102"/>
              </w:rPr>
              <w:t>6</w:t>
            </w:r>
          </w:p>
        </w:tc>
        <w:tc>
          <w:tcPr>
            <w:tcW w:w="3827" w:type="dxa"/>
          </w:tcPr>
          <w:p w14:paraId="48BB98BF" w14:textId="77777777" w:rsidR="00763468" w:rsidRDefault="00B26CEE">
            <w:pPr>
              <w:pStyle w:val="TableParagraph"/>
              <w:spacing w:before="19"/>
              <w:ind w:left="141" w:right="425"/>
              <w:rPr>
                <w:color w:val="FF0000"/>
              </w:rPr>
            </w:pPr>
            <w:r>
              <w:rPr>
                <w:sz w:val="24"/>
              </w:rPr>
              <w:t>Advanced Performance Management (APM)</w:t>
            </w:r>
          </w:p>
        </w:tc>
        <w:tc>
          <w:tcPr>
            <w:tcW w:w="600" w:type="dxa"/>
            <w:gridSpan w:val="2"/>
          </w:tcPr>
          <w:p w14:paraId="5FDFB9D7" w14:textId="77777777" w:rsidR="00763468" w:rsidRDefault="00B26CEE">
            <w:pPr>
              <w:pStyle w:val="TableParagraph"/>
              <w:spacing w:line="228" w:lineRule="exact"/>
              <w:ind w:right="96"/>
              <w:jc w:val="right"/>
            </w:pPr>
            <w:r>
              <w:rPr>
                <w:color w:val="000009"/>
              </w:rPr>
              <w:t>100</w:t>
            </w:r>
          </w:p>
        </w:tc>
        <w:tc>
          <w:tcPr>
            <w:tcW w:w="4645" w:type="dxa"/>
            <w:gridSpan w:val="5"/>
            <w:vMerge/>
          </w:tcPr>
          <w:p w14:paraId="24E960DF" w14:textId="77777777" w:rsidR="00763468" w:rsidRDefault="00763468">
            <w:pPr>
              <w:pStyle w:val="TableParagraph"/>
              <w:spacing w:before="19"/>
              <w:ind w:left="1463" w:right="1460"/>
              <w:jc w:val="center"/>
              <w:rPr>
                <w:b/>
                <w:color w:val="FF0000"/>
              </w:rPr>
            </w:pPr>
          </w:p>
        </w:tc>
      </w:tr>
      <w:tr w:rsidR="00763468" w14:paraId="5E054B52" w14:textId="77777777">
        <w:trPr>
          <w:trHeight w:val="75"/>
        </w:trPr>
        <w:tc>
          <w:tcPr>
            <w:tcW w:w="567" w:type="dxa"/>
            <w:gridSpan w:val="3"/>
          </w:tcPr>
          <w:p w14:paraId="3E17090D" w14:textId="77777777" w:rsidR="00763468" w:rsidRDefault="00B26CEE">
            <w:pPr>
              <w:pStyle w:val="TableParagraph"/>
              <w:spacing w:before="95"/>
              <w:ind w:left="7"/>
              <w:jc w:val="center"/>
            </w:pPr>
            <w:r>
              <w:rPr>
                <w:color w:val="000009"/>
                <w:w w:val="102"/>
              </w:rPr>
              <w:t>7</w:t>
            </w:r>
          </w:p>
        </w:tc>
        <w:tc>
          <w:tcPr>
            <w:tcW w:w="3827" w:type="dxa"/>
          </w:tcPr>
          <w:p w14:paraId="14C3147D" w14:textId="77777777" w:rsidR="00763468" w:rsidRDefault="00B26CEE">
            <w:pPr>
              <w:pStyle w:val="TableParagraph"/>
              <w:spacing w:before="19"/>
              <w:ind w:left="141" w:right="425"/>
              <w:rPr>
                <w:color w:val="FF0000"/>
              </w:rPr>
            </w:pPr>
            <w:r>
              <w:rPr>
                <w:bCs/>
                <w:sz w:val="24"/>
                <w:szCs w:val="24"/>
              </w:rPr>
              <w:t>Ethics &amp; Self-Awareness</w:t>
            </w:r>
          </w:p>
        </w:tc>
        <w:tc>
          <w:tcPr>
            <w:tcW w:w="600" w:type="dxa"/>
            <w:gridSpan w:val="2"/>
          </w:tcPr>
          <w:p w14:paraId="1AF5ADF1" w14:textId="77777777" w:rsidR="00763468" w:rsidRDefault="00B26CEE">
            <w:pPr>
              <w:pStyle w:val="TableParagraph"/>
              <w:spacing w:before="95"/>
              <w:ind w:right="156"/>
              <w:jc w:val="right"/>
            </w:pPr>
            <w:r>
              <w:rPr>
                <w:color w:val="000009"/>
              </w:rPr>
              <w:t>50</w:t>
            </w:r>
          </w:p>
        </w:tc>
        <w:tc>
          <w:tcPr>
            <w:tcW w:w="4645" w:type="dxa"/>
            <w:gridSpan w:val="5"/>
            <w:vMerge/>
          </w:tcPr>
          <w:p w14:paraId="5E1EC8AC" w14:textId="77777777" w:rsidR="00763468" w:rsidRDefault="00763468">
            <w:pPr>
              <w:pStyle w:val="TableParagraph"/>
              <w:spacing w:before="19"/>
              <w:ind w:left="1463" w:right="1460"/>
              <w:jc w:val="center"/>
              <w:rPr>
                <w:b/>
                <w:color w:val="FF0000"/>
              </w:rPr>
            </w:pPr>
          </w:p>
        </w:tc>
      </w:tr>
      <w:tr w:rsidR="00763468" w14:paraId="54C1521A" w14:textId="77777777">
        <w:trPr>
          <w:trHeight w:val="75"/>
        </w:trPr>
        <w:tc>
          <w:tcPr>
            <w:tcW w:w="567" w:type="dxa"/>
            <w:gridSpan w:val="3"/>
          </w:tcPr>
          <w:p w14:paraId="0C2764A8" w14:textId="77777777" w:rsidR="00763468" w:rsidRDefault="00B26CEE">
            <w:pPr>
              <w:pStyle w:val="TableParagraph"/>
              <w:spacing w:before="95"/>
              <w:ind w:left="7"/>
              <w:jc w:val="center"/>
            </w:pPr>
            <w:r>
              <w:rPr>
                <w:color w:val="000009"/>
                <w:w w:val="102"/>
              </w:rPr>
              <w:t>8</w:t>
            </w:r>
          </w:p>
        </w:tc>
        <w:tc>
          <w:tcPr>
            <w:tcW w:w="3827" w:type="dxa"/>
          </w:tcPr>
          <w:p w14:paraId="5E4D28AB" w14:textId="77777777" w:rsidR="00763468" w:rsidRDefault="00B26CEE">
            <w:pPr>
              <w:pStyle w:val="BodyText"/>
              <w:spacing w:line="276" w:lineRule="auto"/>
              <w:ind w:left="141"/>
              <w:rPr>
                <w:w w:val="120"/>
              </w:rPr>
            </w:pPr>
            <w:r>
              <w:rPr>
                <w:w w:val="120"/>
              </w:rPr>
              <w:t>Sports/NCC/NSS/Cultural</w:t>
            </w:r>
          </w:p>
        </w:tc>
        <w:tc>
          <w:tcPr>
            <w:tcW w:w="600" w:type="dxa"/>
            <w:gridSpan w:val="2"/>
          </w:tcPr>
          <w:p w14:paraId="511E0555" w14:textId="77777777" w:rsidR="00763468" w:rsidRDefault="00B26CEE">
            <w:pPr>
              <w:pStyle w:val="TableParagraph"/>
              <w:spacing w:before="95"/>
              <w:ind w:right="156"/>
              <w:jc w:val="right"/>
            </w:pPr>
            <w:r>
              <w:rPr>
                <w:color w:val="000009"/>
              </w:rPr>
              <w:t>50</w:t>
            </w:r>
          </w:p>
        </w:tc>
        <w:tc>
          <w:tcPr>
            <w:tcW w:w="4645" w:type="dxa"/>
            <w:gridSpan w:val="5"/>
            <w:vMerge/>
          </w:tcPr>
          <w:p w14:paraId="07BF6639" w14:textId="77777777" w:rsidR="00763468" w:rsidRDefault="00763468">
            <w:pPr>
              <w:pStyle w:val="TableParagraph"/>
              <w:spacing w:before="19"/>
              <w:ind w:left="1463" w:right="1460"/>
              <w:jc w:val="center"/>
              <w:rPr>
                <w:b/>
                <w:color w:val="FF0000"/>
              </w:rPr>
            </w:pPr>
          </w:p>
        </w:tc>
      </w:tr>
      <w:tr w:rsidR="00763468" w14:paraId="046BF50B" w14:textId="77777777">
        <w:trPr>
          <w:trHeight w:val="300"/>
        </w:trPr>
        <w:tc>
          <w:tcPr>
            <w:tcW w:w="567" w:type="dxa"/>
            <w:gridSpan w:val="3"/>
          </w:tcPr>
          <w:p w14:paraId="17778E88" w14:textId="77777777" w:rsidR="00763468" w:rsidRDefault="00763468">
            <w:pPr>
              <w:pStyle w:val="TableParagraph"/>
            </w:pPr>
          </w:p>
        </w:tc>
        <w:tc>
          <w:tcPr>
            <w:tcW w:w="3827" w:type="dxa"/>
            <w:tcBorders>
              <w:right w:val="single" w:sz="8" w:space="0" w:color="000000"/>
            </w:tcBorders>
          </w:tcPr>
          <w:p w14:paraId="60A3BE23" w14:textId="77777777" w:rsidR="00763468" w:rsidRDefault="00B26CEE">
            <w:pPr>
              <w:pStyle w:val="TableParagraph"/>
              <w:spacing w:before="20"/>
              <w:ind w:left="112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600" w:type="dxa"/>
            <w:gridSpan w:val="2"/>
            <w:tcBorders>
              <w:left w:val="single" w:sz="8" w:space="0" w:color="000000"/>
            </w:tcBorders>
          </w:tcPr>
          <w:p w14:paraId="04C2308A" w14:textId="77777777" w:rsidR="00763468" w:rsidRDefault="00B26CEE">
            <w:pPr>
              <w:pStyle w:val="TableParagraph"/>
              <w:spacing w:before="20"/>
              <w:ind w:right="66"/>
              <w:jc w:val="right"/>
              <w:rPr>
                <w:b/>
              </w:rPr>
            </w:pPr>
            <w:r>
              <w:rPr>
                <w:b/>
                <w:color w:val="000009"/>
              </w:rPr>
              <w:t>700</w:t>
            </w:r>
          </w:p>
        </w:tc>
        <w:tc>
          <w:tcPr>
            <w:tcW w:w="3786" w:type="dxa"/>
            <w:gridSpan w:val="3"/>
          </w:tcPr>
          <w:p w14:paraId="28CCE039" w14:textId="77777777" w:rsidR="00763468" w:rsidRDefault="00B26CEE">
            <w:pPr>
              <w:pStyle w:val="TableParagraph"/>
              <w:spacing w:before="20"/>
              <w:ind w:left="111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59" w:type="dxa"/>
            <w:gridSpan w:val="2"/>
          </w:tcPr>
          <w:p w14:paraId="56C2A620" w14:textId="77777777" w:rsidR="00763468" w:rsidRDefault="00B26CEE">
            <w:pPr>
              <w:pStyle w:val="TableParagraph"/>
              <w:spacing w:before="20"/>
              <w:ind w:left="84" w:right="66"/>
              <w:jc w:val="center"/>
              <w:rPr>
                <w:b/>
              </w:rPr>
            </w:pPr>
            <w:r>
              <w:rPr>
                <w:b/>
                <w:color w:val="000009"/>
              </w:rPr>
              <w:t>700</w:t>
            </w:r>
          </w:p>
        </w:tc>
      </w:tr>
    </w:tbl>
    <w:p w14:paraId="3CA44B30" w14:textId="77777777" w:rsidR="00763468" w:rsidRDefault="00763468">
      <w:pPr>
        <w:pStyle w:val="BodyText"/>
        <w:ind w:left="115"/>
        <w:rPr>
          <w:b/>
          <w:color w:val="C00000"/>
          <w:szCs w:val="22"/>
        </w:rPr>
      </w:pPr>
    </w:p>
    <w:p w14:paraId="05E54004" w14:textId="77777777" w:rsidR="00763468" w:rsidRDefault="00763468">
      <w:pPr>
        <w:pStyle w:val="BodyText"/>
        <w:ind w:left="115"/>
        <w:rPr>
          <w:b/>
          <w:color w:val="C00000"/>
          <w:szCs w:val="22"/>
        </w:rPr>
      </w:pPr>
    </w:p>
    <w:p w14:paraId="46D5892F" w14:textId="77777777" w:rsidR="00763468" w:rsidRDefault="00763468">
      <w:pPr>
        <w:pStyle w:val="BodyText"/>
        <w:ind w:left="115"/>
        <w:rPr>
          <w:b/>
          <w:color w:val="C00000"/>
          <w:szCs w:val="22"/>
        </w:rPr>
      </w:pPr>
    </w:p>
    <w:p w14:paraId="08FC9E9A" w14:textId="77777777" w:rsidR="00763468" w:rsidRDefault="00763468">
      <w:pPr>
        <w:pStyle w:val="BodyText"/>
        <w:ind w:left="115"/>
        <w:rPr>
          <w:b/>
          <w:color w:val="C00000"/>
          <w:szCs w:val="22"/>
        </w:rPr>
      </w:pPr>
    </w:p>
    <w:p w14:paraId="5E5D3B35" w14:textId="77777777" w:rsidR="00763468" w:rsidRDefault="00763468">
      <w:pPr>
        <w:pStyle w:val="BodyText"/>
        <w:ind w:left="115"/>
        <w:rPr>
          <w:b/>
          <w:color w:val="C00000"/>
          <w:szCs w:val="22"/>
        </w:rPr>
      </w:pPr>
    </w:p>
    <w:tbl>
      <w:tblPr>
        <w:tblW w:w="9780" w:type="dxa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819"/>
      </w:tblGrid>
      <w:tr w:rsidR="00763468" w14:paraId="58592404" w14:textId="77777777">
        <w:trPr>
          <w:trHeight w:val="300"/>
        </w:trPr>
        <w:tc>
          <w:tcPr>
            <w:tcW w:w="4961" w:type="dxa"/>
          </w:tcPr>
          <w:p w14:paraId="39B5421C" w14:textId="77777777" w:rsidR="00763468" w:rsidRDefault="00B26CEE">
            <w:pPr>
              <w:pStyle w:val="TableParagraph"/>
              <w:spacing w:before="19"/>
              <w:ind w:left="1749" w:right="1744"/>
              <w:jc w:val="center"/>
              <w:rPr>
                <w:b/>
              </w:rPr>
            </w:pPr>
            <w:r>
              <w:rPr>
                <w:b/>
                <w:color w:val="FF0000"/>
              </w:rPr>
              <w:t>SEMESTER 7</w:t>
            </w:r>
          </w:p>
        </w:tc>
        <w:tc>
          <w:tcPr>
            <w:tcW w:w="4819" w:type="dxa"/>
          </w:tcPr>
          <w:p w14:paraId="79B60E8D" w14:textId="77777777" w:rsidR="00763468" w:rsidRDefault="00B26CEE">
            <w:pPr>
              <w:pStyle w:val="TableParagraph"/>
              <w:spacing w:before="19"/>
              <w:ind w:left="1463" w:right="1460"/>
              <w:jc w:val="center"/>
              <w:rPr>
                <w:b/>
              </w:rPr>
            </w:pPr>
            <w:r>
              <w:rPr>
                <w:b/>
                <w:color w:val="FF0000"/>
              </w:rPr>
              <w:t>SEMESTER 8</w:t>
            </w:r>
          </w:p>
        </w:tc>
      </w:tr>
    </w:tbl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3827"/>
        <w:gridCol w:w="642"/>
        <w:gridCol w:w="425"/>
        <w:gridCol w:w="3402"/>
        <w:gridCol w:w="851"/>
      </w:tblGrid>
      <w:tr w:rsidR="00763468" w14:paraId="6C8E6834" w14:textId="77777777">
        <w:tc>
          <w:tcPr>
            <w:tcW w:w="567" w:type="dxa"/>
          </w:tcPr>
          <w:p w14:paraId="6EC7A3C3" w14:textId="77777777" w:rsidR="00763468" w:rsidRDefault="00B26CEE">
            <w:pPr>
              <w:pStyle w:val="TableParagraph"/>
              <w:spacing w:line="228" w:lineRule="exact"/>
              <w:ind w:left="7"/>
              <w:jc w:val="center"/>
            </w:pPr>
            <w:r>
              <w:rPr>
                <w:color w:val="000009"/>
                <w:w w:val="102"/>
              </w:rPr>
              <w:t>1</w:t>
            </w:r>
          </w:p>
        </w:tc>
        <w:tc>
          <w:tcPr>
            <w:tcW w:w="3827" w:type="dxa"/>
          </w:tcPr>
          <w:p w14:paraId="7BE268C5" w14:textId="77777777" w:rsidR="00763468" w:rsidRDefault="00B26CEE">
            <w:pPr>
              <w:pStyle w:val="BodyText"/>
              <w:ind w:left="0"/>
              <w:rPr>
                <w:b/>
                <w:color w:val="C00000"/>
                <w:szCs w:val="22"/>
              </w:rPr>
            </w:pPr>
            <w:r>
              <w:rPr>
                <w:color w:val="000000" w:themeColor="text1"/>
              </w:rPr>
              <w:t>Cyber Crime and Laws</w:t>
            </w:r>
          </w:p>
        </w:tc>
        <w:tc>
          <w:tcPr>
            <w:tcW w:w="642" w:type="dxa"/>
          </w:tcPr>
          <w:p w14:paraId="37DA545D" w14:textId="77777777" w:rsidR="00763468" w:rsidRDefault="00B26CEE">
            <w:pPr>
              <w:pStyle w:val="TableParagraph"/>
              <w:spacing w:line="228" w:lineRule="exact"/>
              <w:ind w:right="96"/>
              <w:jc w:val="right"/>
            </w:pPr>
            <w:r>
              <w:rPr>
                <w:color w:val="000009"/>
              </w:rPr>
              <w:t>100</w:t>
            </w:r>
          </w:p>
        </w:tc>
        <w:tc>
          <w:tcPr>
            <w:tcW w:w="425" w:type="dxa"/>
          </w:tcPr>
          <w:p w14:paraId="4DE344EF" w14:textId="77777777" w:rsidR="00763468" w:rsidRDefault="00B26CEE">
            <w:pPr>
              <w:pStyle w:val="TableParagraph"/>
              <w:spacing w:line="228" w:lineRule="exact"/>
              <w:ind w:left="7"/>
              <w:jc w:val="center"/>
            </w:pPr>
            <w:r>
              <w:rPr>
                <w:color w:val="000009"/>
                <w:w w:val="102"/>
              </w:rPr>
              <w:t>1</w:t>
            </w:r>
          </w:p>
        </w:tc>
        <w:tc>
          <w:tcPr>
            <w:tcW w:w="3402" w:type="dxa"/>
          </w:tcPr>
          <w:p w14:paraId="22D853CD" w14:textId="77777777" w:rsidR="00763468" w:rsidRDefault="00B26CEE">
            <w:pPr>
              <w:pStyle w:val="BodyText"/>
              <w:ind w:left="0"/>
              <w:rPr>
                <w:b/>
                <w:color w:val="C00000"/>
                <w:szCs w:val="22"/>
              </w:rPr>
            </w:pPr>
            <w:r>
              <w:t>Project Management</w:t>
            </w:r>
          </w:p>
        </w:tc>
        <w:tc>
          <w:tcPr>
            <w:tcW w:w="851" w:type="dxa"/>
          </w:tcPr>
          <w:p w14:paraId="6013A42E" w14:textId="77777777" w:rsidR="00763468" w:rsidRDefault="00B26CEE">
            <w:pPr>
              <w:pStyle w:val="TableParagraph"/>
              <w:spacing w:line="228" w:lineRule="exact"/>
              <w:ind w:right="96"/>
              <w:jc w:val="right"/>
            </w:pPr>
            <w:r>
              <w:rPr>
                <w:color w:val="000009"/>
              </w:rPr>
              <w:t>100</w:t>
            </w:r>
          </w:p>
        </w:tc>
      </w:tr>
      <w:tr w:rsidR="00763468" w14:paraId="14479010" w14:textId="77777777">
        <w:tc>
          <w:tcPr>
            <w:tcW w:w="567" w:type="dxa"/>
          </w:tcPr>
          <w:p w14:paraId="2E407785" w14:textId="77777777" w:rsidR="00763468" w:rsidRDefault="00B26CEE">
            <w:pPr>
              <w:pStyle w:val="TableParagraph"/>
              <w:spacing w:line="228" w:lineRule="exact"/>
              <w:ind w:left="7"/>
              <w:jc w:val="center"/>
            </w:pPr>
            <w:r>
              <w:rPr>
                <w:color w:val="000009"/>
                <w:w w:val="102"/>
              </w:rPr>
              <w:t>2</w:t>
            </w:r>
          </w:p>
        </w:tc>
        <w:tc>
          <w:tcPr>
            <w:tcW w:w="3827" w:type="dxa"/>
          </w:tcPr>
          <w:p w14:paraId="7A36010E" w14:textId="77777777" w:rsidR="00763468" w:rsidRDefault="00B26CEE">
            <w:pPr>
              <w:pStyle w:val="BodyText"/>
              <w:ind w:left="0"/>
              <w:rPr>
                <w:b/>
                <w:color w:val="C00000"/>
                <w:szCs w:val="22"/>
              </w:rPr>
            </w:pPr>
            <w:r>
              <w:rPr>
                <w:color w:val="000000" w:themeColor="text1"/>
              </w:rPr>
              <w:t>Business Ethics and Corporate Governance</w:t>
            </w:r>
          </w:p>
        </w:tc>
        <w:tc>
          <w:tcPr>
            <w:tcW w:w="642" w:type="dxa"/>
          </w:tcPr>
          <w:p w14:paraId="04D36AD4" w14:textId="77777777" w:rsidR="00763468" w:rsidRDefault="00B26CEE">
            <w:pPr>
              <w:pStyle w:val="TableParagraph"/>
              <w:spacing w:line="228" w:lineRule="exact"/>
              <w:ind w:right="96"/>
              <w:jc w:val="right"/>
            </w:pPr>
            <w:r>
              <w:rPr>
                <w:color w:val="000009"/>
              </w:rPr>
              <w:t>100</w:t>
            </w:r>
          </w:p>
        </w:tc>
        <w:tc>
          <w:tcPr>
            <w:tcW w:w="425" w:type="dxa"/>
          </w:tcPr>
          <w:p w14:paraId="3DB5FA7E" w14:textId="77777777" w:rsidR="00763468" w:rsidRDefault="00B26CEE">
            <w:pPr>
              <w:pStyle w:val="TableParagraph"/>
              <w:spacing w:line="228" w:lineRule="exact"/>
              <w:ind w:left="7"/>
              <w:jc w:val="center"/>
            </w:pPr>
            <w:r>
              <w:rPr>
                <w:color w:val="000009"/>
                <w:w w:val="102"/>
              </w:rPr>
              <w:t>2</w:t>
            </w:r>
          </w:p>
        </w:tc>
        <w:tc>
          <w:tcPr>
            <w:tcW w:w="3402" w:type="dxa"/>
          </w:tcPr>
          <w:p w14:paraId="09578573" w14:textId="77777777" w:rsidR="00763468" w:rsidRDefault="00B26CEE">
            <w:pPr>
              <w:pStyle w:val="BodyText"/>
              <w:ind w:left="0"/>
              <w:rPr>
                <w:b/>
                <w:color w:val="C00000"/>
                <w:szCs w:val="22"/>
              </w:rPr>
            </w:pPr>
            <w:r>
              <w:t>Research Methodology</w:t>
            </w:r>
          </w:p>
        </w:tc>
        <w:tc>
          <w:tcPr>
            <w:tcW w:w="851" w:type="dxa"/>
          </w:tcPr>
          <w:p w14:paraId="7DA73FCD" w14:textId="77777777" w:rsidR="00763468" w:rsidRDefault="00B26CEE">
            <w:pPr>
              <w:pStyle w:val="TableParagraph"/>
              <w:spacing w:line="228" w:lineRule="exact"/>
              <w:ind w:right="96"/>
              <w:jc w:val="right"/>
            </w:pPr>
            <w:r>
              <w:rPr>
                <w:color w:val="000009"/>
              </w:rPr>
              <w:t>100</w:t>
            </w:r>
          </w:p>
        </w:tc>
      </w:tr>
      <w:tr w:rsidR="00763468" w14:paraId="35DF8263" w14:textId="77777777">
        <w:tc>
          <w:tcPr>
            <w:tcW w:w="567" w:type="dxa"/>
          </w:tcPr>
          <w:p w14:paraId="186E8191" w14:textId="77777777" w:rsidR="00763468" w:rsidRDefault="00B26CEE">
            <w:pPr>
              <w:pStyle w:val="TableParagraph"/>
              <w:spacing w:line="228" w:lineRule="exact"/>
              <w:ind w:left="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w w:val="102"/>
              </w:rPr>
              <w:t>3</w:t>
            </w:r>
          </w:p>
        </w:tc>
        <w:tc>
          <w:tcPr>
            <w:tcW w:w="3827" w:type="dxa"/>
          </w:tcPr>
          <w:p w14:paraId="626D63A7" w14:textId="77777777" w:rsidR="00763468" w:rsidRDefault="00B26CEE">
            <w:pPr>
              <w:pStyle w:val="BodyText"/>
              <w:ind w:left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Swayam Online Course -I</w:t>
            </w:r>
          </w:p>
        </w:tc>
        <w:tc>
          <w:tcPr>
            <w:tcW w:w="642" w:type="dxa"/>
          </w:tcPr>
          <w:p w14:paraId="1994DE8E" w14:textId="77777777" w:rsidR="00763468" w:rsidRDefault="00B26CEE">
            <w:pPr>
              <w:pStyle w:val="TableParagraph"/>
              <w:spacing w:line="228" w:lineRule="exact"/>
              <w:ind w:right="9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425" w:type="dxa"/>
          </w:tcPr>
          <w:p w14:paraId="7F2A9BBD" w14:textId="77777777" w:rsidR="00763468" w:rsidRDefault="00B26CEE">
            <w:pPr>
              <w:pStyle w:val="TableParagraph"/>
              <w:spacing w:line="228" w:lineRule="exact"/>
              <w:ind w:left="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w w:val="102"/>
              </w:rPr>
              <w:t>3</w:t>
            </w:r>
          </w:p>
        </w:tc>
        <w:tc>
          <w:tcPr>
            <w:tcW w:w="3402" w:type="dxa"/>
          </w:tcPr>
          <w:p w14:paraId="20A59DAB" w14:textId="77777777" w:rsidR="00763468" w:rsidRDefault="00B26CEE">
            <w:pPr>
              <w:pStyle w:val="BodyText"/>
              <w:ind w:left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Swayam Online Course -II</w:t>
            </w:r>
          </w:p>
        </w:tc>
        <w:tc>
          <w:tcPr>
            <w:tcW w:w="851" w:type="dxa"/>
          </w:tcPr>
          <w:p w14:paraId="0C9E7447" w14:textId="77777777" w:rsidR="00763468" w:rsidRDefault="00B26CEE">
            <w:pPr>
              <w:pStyle w:val="TableParagraph"/>
              <w:spacing w:line="228" w:lineRule="exact"/>
              <w:ind w:right="9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763468" w14:paraId="46A3A0A2" w14:textId="77777777">
        <w:tc>
          <w:tcPr>
            <w:tcW w:w="567" w:type="dxa"/>
          </w:tcPr>
          <w:p w14:paraId="5A99EB73" w14:textId="77777777" w:rsidR="00763468" w:rsidRDefault="00B26CEE">
            <w:pPr>
              <w:pStyle w:val="TableParagraph"/>
              <w:spacing w:line="228" w:lineRule="exact"/>
              <w:ind w:left="7"/>
              <w:jc w:val="center"/>
            </w:pPr>
            <w:r>
              <w:rPr>
                <w:color w:val="000009"/>
                <w:w w:val="102"/>
              </w:rPr>
              <w:t>4</w:t>
            </w:r>
          </w:p>
        </w:tc>
        <w:tc>
          <w:tcPr>
            <w:tcW w:w="3827" w:type="dxa"/>
          </w:tcPr>
          <w:p w14:paraId="5DEA92A9" w14:textId="77777777" w:rsidR="00763468" w:rsidRDefault="00B26CEE">
            <w:pPr>
              <w:pStyle w:val="BodyText"/>
              <w:ind w:left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Human Resource Development</w:t>
            </w:r>
          </w:p>
        </w:tc>
        <w:tc>
          <w:tcPr>
            <w:tcW w:w="642" w:type="dxa"/>
          </w:tcPr>
          <w:p w14:paraId="0B094F37" w14:textId="77777777" w:rsidR="00763468" w:rsidRDefault="00B26CEE">
            <w:pPr>
              <w:pStyle w:val="TableParagraph"/>
              <w:spacing w:line="228" w:lineRule="exact"/>
              <w:ind w:right="96"/>
              <w:jc w:val="right"/>
            </w:pPr>
            <w:r>
              <w:rPr>
                <w:color w:val="000009"/>
              </w:rPr>
              <w:t>100</w:t>
            </w:r>
          </w:p>
        </w:tc>
        <w:tc>
          <w:tcPr>
            <w:tcW w:w="425" w:type="dxa"/>
          </w:tcPr>
          <w:p w14:paraId="7F30A115" w14:textId="77777777" w:rsidR="00763468" w:rsidRDefault="00B26CEE">
            <w:pPr>
              <w:pStyle w:val="TableParagraph"/>
              <w:spacing w:line="228" w:lineRule="exact"/>
              <w:ind w:left="7"/>
              <w:jc w:val="center"/>
            </w:pPr>
            <w:r>
              <w:rPr>
                <w:color w:val="000009"/>
                <w:w w:val="102"/>
              </w:rPr>
              <w:t>4</w:t>
            </w:r>
          </w:p>
        </w:tc>
        <w:tc>
          <w:tcPr>
            <w:tcW w:w="3402" w:type="dxa"/>
          </w:tcPr>
          <w:p w14:paraId="07A09400" w14:textId="77777777" w:rsidR="00763468" w:rsidRDefault="00B26CEE">
            <w:pPr>
              <w:pStyle w:val="BodyText"/>
              <w:ind w:left="0"/>
              <w:rPr>
                <w:b/>
                <w:color w:val="C00000"/>
                <w:szCs w:val="22"/>
              </w:rPr>
            </w:pPr>
            <w:r>
              <w:rPr>
                <w:color w:val="333333"/>
                <w:shd w:val="clear" w:color="auto" w:fill="FFFFFF"/>
              </w:rPr>
              <w:t>Entrepreneurship Development</w:t>
            </w:r>
          </w:p>
        </w:tc>
        <w:tc>
          <w:tcPr>
            <w:tcW w:w="851" w:type="dxa"/>
          </w:tcPr>
          <w:p w14:paraId="365A70BC" w14:textId="77777777" w:rsidR="00763468" w:rsidRDefault="00B26CEE">
            <w:pPr>
              <w:pStyle w:val="TableParagraph"/>
              <w:spacing w:line="228" w:lineRule="exact"/>
              <w:ind w:right="96"/>
              <w:jc w:val="right"/>
            </w:pPr>
            <w:r>
              <w:rPr>
                <w:color w:val="000009"/>
              </w:rPr>
              <w:t>100</w:t>
            </w:r>
          </w:p>
        </w:tc>
      </w:tr>
      <w:tr w:rsidR="00763468" w14:paraId="121BEDB0" w14:textId="77777777">
        <w:tc>
          <w:tcPr>
            <w:tcW w:w="567" w:type="dxa"/>
          </w:tcPr>
          <w:p w14:paraId="0E563382" w14:textId="77777777" w:rsidR="00763468" w:rsidRDefault="00B26CEE">
            <w:pPr>
              <w:pStyle w:val="TableParagraph"/>
              <w:spacing w:line="228" w:lineRule="exact"/>
              <w:ind w:left="7"/>
              <w:jc w:val="center"/>
            </w:pPr>
            <w:r>
              <w:rPr>
                <w:color w:val="000009"/>
                <w:w w:val="102"/>
              </w:rPr>
              <w:t>5</w:t>
            </w:r>
          </w:p>
        </w:tc>
        <w:tc>
          <w:tcPr>
            <w:tcW w:w="3827" w:type="dxa"/>
          </w:tcPr>
          <w:p w14:paraId="1C02AEBD" w14:textId="77777777" w:rsidR="00763468" w:rsidRDefault="00B26CEE">
            <w:pPr>
              <w:pStyle w:val="BodyText"/>
              <w:ind w:left="0"/>
              <w:rPr>
                <w:b/>
                <w:color w:val="C00000"/>
                <w:szCs w:val="22"/>
              </w:rPr>
            </w:pPr>
            <w:r>
              <w:t xml:space="preserve">Advanced </w:t>
            </w:r>
            <w:r>
              <w:t>Business Statistics</w:t>
            </w:r>
          </w:p>
        </w:tc>
        <w:tc>
          <w:tcPr>
            <w:tcW w:w="642" w:type="dxa"/>
          </w:tcPr>
          <w:p w14:paraId="2DF63817" w14:textId="77777777" w:rsidR="00763468" w:rsidRDefault="00B26CEE">
            <w:pPr>
              <w:pStyle w:val="TableParagraph"/>
              <w:spacing w:line="228" w:lineRule="exact"/>
              <w:ind w:right="96"/>
              <w:jc w:val="right"/>
            </w:pPr>
            <w:r>
              <w:rPr>
                <w:color w:val="000009"/>
              </w:rPr>
              <w:t>100</w:t>
            </w:r>
          </w:p>
        </w:tc>
        <w:tc>
          <w:tcPr>
            <w:tcW w:w="425" w:type="dxa"/>
          </w:tcPr>
          <w:p w14:paraId="59D2A35E" w14:textId="77777777" w:rsidR="00763468" w:rsidRDefault="00B26CEE">
            <w:pPr>
              <w:pStyle w:val="TableParagraph"/>
              <w:spacing w:line="228" w:lineRule="exact"/>
              <w:ind w:left="7"/>
              <w:jc w:val="center"/>
            </w:pPr>
            <w:r>
              <w:rPr>
                <w:color w:val="000009"/>
                <w:w w:val="102"/>
              </w:rPr>
              <w:t>5</w:t>
            </w:r>
          </w:p>
        </w:tc>
        <w:tc>
          <w:tcPr>
            <w:tcW w:w="3402" w:type="dxa"/>
          </w:tcPr>
          <w:p w14:paraId="00D24543" w14:textId="77777777" w:rsidR="00763468" w:rsidRDefault="00B26CEE">
            <w:pPr>
              <w:pStyle w:val="BodyText"/>
              <w:ind w:left="101"/>
            </w:pPr>
            <w:r>
              <w:t>Application of Statistical</w:t>
            </w:r>
          </w:p>
          <w:p w14:paraId="1DB7D556" w14:textId="77777777" w:rsidR="00763468" w:rsidRDefault="00B26CEE">
            <w:pPr>
              <w:pStyle w:val="BodyText"/>
              <w:ind w:left="101" w:right="-33"/>
            </w:pPr>
            <w:r>
              <w:t>Software</w:t>
            </w:r>
          </w:p>
          <w:p w14:paraId="30800E59" w14:textId="77777777" w:rsidR="00763468" w:rsidRDefault="00B26CEE">
            <w:pPr>
              <w:pStyle w:val="BodyText"/>
              <w:ind w:left="101" w:right="-33"/>
            </w:pPr>
            <w:r>
              <w:t>(Any one Statistical</w:t>
            </w:r>
          </w:p>
          <w:p w14:paraId="3BB343F6" w14:textId="77777777" w:rsidR="00763468" w:rsidRDefault="00B26CEE">
            <w:pPr>
              <w:pStyle w:val="BodyText"/>
              <w:ind w:left="101" w:right="-33"/>
              <w:rPr>
                <w:b/>
                <w:color w:val="C00000"/>
                <w:szCs w:val="22"/>
              </w:rPr>
            </w:pPr>
            <w:r>
              <w:t>Software-SPSS)</w:t>
            </w:r>
          </w:p>
        </w:tc>
        <w:tc>
          <w:tcPr>
            <w:tcW w:w="851" w:type="dxa"/>
          </w:tcPr>
          <w:p w14:paraId="67430B78" w14:textId="77777777" w:rsidR="00763468" w:rsidRDefault="00B26CEE">
            <w:pPr>
              <w:pStyle w:val="TableParagraph"/>
              <w:spacing w:line="228" w:lineRule="exact"/>
              <w:ind w:right="96"/>
              <w:jc w:val="right"/>
            </w:pPr>
            <w:r>
              <w:rPr>
                <w:color w:val="000009"/>
              </w:rPr>
              <w:t>100</w:t>
            </w:r>
          </w:p>
        </w:tc>
      </w:tr>
      <w:tr w:rsidR="00763468" w14:paraId="3E35E5CE" w14:textId="77777777">
        <w:tc>
          <w:tcPr>
            <w:tcW w:w="567" w:type="dxa"/>
          </w:tcPr>
          <w:p w14:paraId="547A2C6A" w14:textId="77777777" w:rsidR="00763468" w:rsidRDefault="00B26CEE">
            <w:pPr>
              <w:pStyle w:val="TableParagraph"/>
              <w:spacing w:line="228" w:lineRule="exact"/>
              <w:ind w:left="7"/>
              <w:jc w:val="center"/>
            </w:pPr>
            <w:r>
              <w:rPr>
                <w:color w:val="000009"/>
                <w:w w:val="102"/>
              </w:rPr>
              <w:t>6</w:t>
            </w:r>
          </w:p>
        </w:tc>
        <w:tc>
          <w:tcPr>
            <w:tcW w:w="3827" w:type="dxa"/>
          </w:tcPr>
          <w:p w14:paraId="6E06B02D" w14:textId="77777777" w:rsidR="00763468" w:rsidRDefault="00B26CEE">
            <w:pPr>
              <w:pStyle w:val="BodyText"/>
              <w:ind w:left="0"/>
              <w:rPr>
                <w:b/>
                <w:color w:val="C00000"/>
                <w:szCs w:val="22"/>
              </w:rPr>
            </w:pPr>
            <w:r>
              <w:t>Operation Research-I</w:t>
            </w:r>
          </w:p>
        </w:tc>
        <w:tc>
          <w:tcPr>
            <w:tcW w:w="642" w:type="dxa"/>
          </w:tcPr>
          <w:p w14:paraId="11A1AE1B" w14:textId="77777777" w:rsidR="00763468" w:rsidRDefault="00B26CEE">
            <w:pPr>
              <w:pStyle w:val="TableParagraph"/>
              <w:spacing w:line="228" w:lineRule="exact"/>
              <w:ind w:right="96"/>
              <w:jc w:val="right"/>
            </w:pPr>
            <w:r>
              <w:rPr>
                <w:color w:val="000009"/>
              </w:rPr>
              <w:t>100</w:t>
            </w:r>
          </w:p>
        </w:tc>
        <w:tc>
          <w:tcPr>
            <w:tcW w:w="425" w:type="dxa"/>
          </w:tcPr>
          <w:p w14:paraId="02A0E9C0" w14:textId="77777777" w:rsidR="00763468" w:rsidRDefault="00B26CEE">
            <w:pPr>
              <w:pStyle w:val="TableParagraph"/>
              <w:spacing w:line="228" w:lineRule="exact"/>
              <w:ind w:left="7"/>
              <w:jc w:val="center"/>
            </w:pPr>
            <w:r>
              <w:rPr>
                <w:color w:val="000009"/>
                <w:w w:val="102"/>
              </w:rPr>
              <w:t>6</w:t>
            </w:r>
          </w:p>
        </w:tc>
        <w:tc>
          <w:tcPr>
            <w:tcW w:w="3402" w:type="dxa"/>
          </w:tcPr>
          <w:p w14:paraId="7234171B" w14:textId="77777777" w:rsidR="00763468" w:rsidRDefault="00B26CEE">
            <w:pPr>
              <w:pStyle w:val="BodyText"/>
              <w:ind w:left="0"/>
              <w:rPr>
                <w:b/>
                <w:color w:val="C00000"/>
                <w:szCs w:val="22"/>
              </w:rPr>
            </w:pPr>
            <w:r>
              <w:t>Operation Research-II</w:t>
            </w:r>
          </w:p>
        </w:tc>
        <w:tc>
          <w:tcPr>
            <w:tcW w:w="851" w:type="dxa"/>
          </w:tcPr>
          <w:p w14:paraId="53675508" w14:textId="77777777" w:rsidR="00763468" w:rsidRDefault="00B26CEE">
            <w:pPr>
              <w:pStyle w:val="TableParagraph"/>
              <w:spacing w:line="228" w:lineRule="exact"/>
              <w:ind w:right="96"/>
              <w:jc w:val="right"/>
            </w:pPr>
            <w:r>
              <w:rPr>
                <w:color w:val="000009"/>
              </w:rPr>
              <w:t>100</w:t>
            </w:r>
          </w:p>
        </w:tc>
      </w:tr>
      <w:tr w:rsidR="00763468" w14:paraId="4DBFF9B7" w14:textId="77777777">
        <w:tc>
          <w:tcPr>
            <w:tcW w:w="567" w:type="dxa"/>
          </w:tcPr>
          <w:p w14:paraId="34BDD7C5" w14:textId="77777777" w:rsidR="00763468" w:rsidRDefault="00B26CEE">
            <w:pPr>
              <w:pStyle w:val="TableParagraph"/>
              <w:spacing w:before="95"/>
              <w:ind w:left="7"/>
              <w:jc w:val="center"/>
            </w:pPr>
            <w:r>
              <w:rPr>
                <w:color w:val="000009"/>
                <w:w w:val="102"/>
              </w:rPr>
              <w:t>7</w:t>
            </w:r>
          </w:p>
        </w:tc>
        <w:tc>
          <w:tcPr>
            <w:tcW w:w="3827" w:type="dxa"/>
          </w:tcPr>
          <w:p w14:paraId="720B626D" w14:textId="77777777" w:rsidR="00763468" w:rsidRDefault="00B26CEE">
            <w:pPr>
              <w:pStyle w:val="BodyText"/>
              <w:ind w:left="33"/>
            </w:pPr>
            <w:r>
              <w:t xml:space="preserve">ESAP-VI </w:t>
            </w:r>
          </w:p>
          <w:p w14:paraId="39CBE2D7" w14:textId="77777777" w:rsidR="00763468" w:rsidRDefault="00B26CEE">
            <w:pPr>
              <w:pStyle w:val="BodyText"/>
              <w:ind w:left="0"/>
              <w:rPr>
                <w:b/>
                <w:color w:val="C00000"/>
                <w:szCs w:val="22"/>
              </w:rPr>
            </w:pPr>
            <w:r>
              <w:t>Professional Communication</w:t>
            </w:r>
          </w:p>
        </w:tc>
        <w:tc>
          <w:tcPr>
            <w:tcW w:w="642" w:type="dxa"/>
          </w:tcPr>
          <w:p w14:paraId="5DCA13AB" w14:textId="77777777" w:rsidR="00763468" w:rsidRDefault="00B26CEE">
            <w:pPr>
              <w:pStyle w:val="TableParagraph"/>
              <w:spacing w:before="95"/>
              <w:ind w:right="156"/>
              <w:jc w:val="right"/>
            </w:pPr>
            <w:r>
              <w:rPr>
                <w:color w:val="000009"/>
              </w:rPr>
              <w:t>50</w:t>
            </w:r>
          </w:p>
        </w:tc>
        <w:tc>
          <w:tcPr>
            <w:tcW w:w="425" w:type="dxa"/>
          </w:tcPr>
          <w:p w14:paraId="2C615E7D" w14:textId="77777777" w:rsidR="00763468" w:rsidRDefault="00B26CEE">
            <w:pPr>
              <w:pStyle w:val="TableParagraph"/>
              <w:spacing w:before="95"/>
              <w:ind w:left="7"/>
              <w:jc w:val="center"/>
            </w:pPr>
            <w:r>
              <w:rPr>
                <w:color w:val="000009"/>
                <w:w w:val="102"/>
              </w:rPr>
              <w:t>7</w:t>
            </w:r>
          </w:p>
        </w:tc>
        <w:tc>
          <w:tcPr>
            <w:tcW w:w="3402" w:type="dxa"/>
          </w:tcPr>
          <w:p w14:paraId="2E72B34F" w14:textId="77777777" w:rsidR="00763468" w:rsidRDefault="00B26CEE">
            <w:pPr>
              <w:pStyle w:val="BodyText"/>
              <w:ind w:left="0"/>
              <w:rPr>
                <w:color w:val="000000" w:themeColor="text1"/>
                <w:szCs w:val="22"/>
              </w:rPr>
            </w:pPr>
            <w:proofErr w:type="gramStart"/>
            <w:r>
              <w:rPr>
                <w:color w:val="000000" w:themeColor="text1"/>
                <w:szCs w:val="22"/>
              </w:rPr>
              <w:t>Interview  Skills</w:t>
            </w:r>
            <w:proofErr w:type="gramEnd"/>
            <w:r>
              <w:rPr>
                <w:color w:val="000000" w:themeColor="text1"/>
                <w:szCs w:val="22"/>
              </w:rPr>
              <w:t xml:space="preserve"> &amp; Communication</w:t>
            </w:r>
          </w:p>
        </w:tc>
        <w:tc>
          <w:tcPr>
            <w:tcW w:w="851" w:type="dxa"/>
          </w:tcPr>
          <w:p w14:paraId="0155A5A2" w14:textId="77777777" w:rsidR="00763468" w:rsidRDefault="00B26CEE">
            <w:pPr>
              <w:pStyle w:val="TableParagraph"/>
              <w:spacing w:before="95"/>
              <w:ind w:right="156"/>
              <w:jc w:val="right"/>
            </w:pPr>
            <w:r>
              <w:rPr>
                <w:color w:val="000009"/>
              </w:rPr>
              <w:t>50</w:t>
            </w:r>
          </w:p>
        </w:tc>
      </w:tr>
      <w:tr w:rsidR="00763468" w14:paraId="2679656C" w14:textId="77777777">
        <w:tc>
          <w:tcPr>
            <w:tcW w:w="567" w:type="dxa"/>
          </w:tcPr>
          <w:p w14:paraId="58DBAE5B" w14:textId="77777777" w:rsidR="00763468" w:rsidRDefault="00B26CEE">
            <w:pPr>
              <w:pStyle w:val="TableParagraph"/>
              <w:spacing w:before="95"/>
              <w:ind w:left="7"/>
              <w:jc w:val="center"/>
            </w:pPr>
            <w:r>
              <w:rPr>
                <w:color w:val="000009"/>
                <w:w w:val="102"/>
              </w:rPr>
              <w:t>8</w:t>
            </w:r>
          </w:p>
        </w:tc>
        <w:tc>
          <w:tcPr>
            <w:tcW w:w="3827" w:type="dxa"/>
          </w:tcPr>
          <w:p w14:paraId="7EBCCC4B" w14:textId="77777777" w:rsidR="00763468" w:rsidRDefault="00B26CEE">
            <w:pPr>
              <w:pStyle w:val="BodyText"/>
              <w:ind w:left="0"/>
              <w:rPr>
                <w:b/>
                <w:color w:val="C00000"/>
                <w:szCs w:val="22"/>
              </w:rPr>
            </w:pPr>
            <w:r>
              <w:rPr>
                <w:w w:val="120"/>
              </w:rPr>
              <w:t>Sports/NCC/NSS/Cultural</w:t>
            </w:r>
          </w:p>
        </w:tc>
        <w:tc>
          <w:tcPr>
            <w:tcW w:w="642" w:type="dxa"/>
          </w:tcPr>
          <w:p w14:paraId="2BF66763" w14:textId="77777777" w:rsidR="00763468" w:rsidRDefault="00B26CEE">
            <w:pPr>
              <w:pStyle w:val="TableParagraph"/>
              <w:spacing w:before="95"/>
              <w:ind w:right="156"/>
              <w:jc w:val="right"/>
            </w:pPr>
            <w:r>
              <w:rPr>
                <w:color w:val="000009"/>
              </w:rPr>
              <w:t>50</w:t>
            </w:r>
          </w:p>
        </w:tc>
        <w:tc>
          <w:tcPr>
            <w:tcW w:w="425" w:type="dxa"/>
          </w:tcPr>
          <w:p w14:paraId="26E90A79" w14:textId="77777777" w:rsidR="00763468" w:rsidRDefault="00B26CEE">
            <w:pPr>
              <w:pStyle w:val="TableParagraph"/>
              <w:spacing w:before="95"/>
              <w:ind w:left="7"/>
              <w:jc w:val="center"/>
            </w:pPr>
            <w:r>
              <w:rPr>
                <w:color w:val="000009"/>
                <w:w w:val="102"/>
              </w:rPr>
              <w:t>8</w:t>
            </w:r>
          </w:p>
        </w:tc>
        <w:tc>
          <w:tcPr>
            <w:tcW w:w="3402" w:type="dxa"/>
          </w:tcPr>
          <w:p w14:paraId="55437EB3" w14:textId="77777777" w:rsidR="00763468" w:rsidRDefault="00B26CEE">
            <w:pPr>
              <w:pStyle w:val="BodyText"/>
              <w:ind w:left="0"/>
              <w:rPr>
                <w:b/>
                <w:color w:val="C00000"/>
                <w:szCs w:val="22"/>
              </w:rPr>
            </w:pPr>
            <w:r>
              <w:rPr>
                <w:w w:val="120"/>
              </w:rPr>
              <w:t>Sports/NCC/NSS/Cultural</w:t>
            </w:r>
          </w:p>
        </w:tc>
        <w:tc>
          <w:tcPr>
            <w:tcW w:w="851" w:type="dxa"/>
          </w:tcPr>
          <w:p w14:paraId="19608274" w14:textId="77777777" w:rsidR="00763468" w:rsidRDefault="00B26CEE">
            <w:pPr>
              <w:pStyle w:val="TableParagraph"/>
              <w:spacing w:before="95"/>
              <w:ind w:right="156"/>
              <w:jc w:val="right"/>
            </w:pPr>
            <w:r>
              <w:rPr>
                <w:color w:val="000009"/>
              </w:rPr>
              <w:t>50</w:t>
            </w:r>
          </w:p>
        </w:tc>
      </w:tr>
      <w:tr w:rsidR="00763468" w14:paraId="649917EF" w14:textId="77777777">
        <w:tc>
          <w:tcPr>
            <w:tcW w:w="567" w:type="dxa"/>
          </w:tcPr>
          <w:p w14:paraId="1A34AC70" w14:textId="77777777" w:rsidR="00763468" w:rsidRDefault="00763468">
            <w:pPr>
              <w:pStyle w:val="TableParagraph"/>
            </w:pPr>
          </w:p>
        </w:tc>
        <w:tc>
          <w:tcPr>
            <w:tcW w:w="3827" w:type="dxa"/>
          </w:tcPr>
          <w:p w14:paraId="71C8141C" w14:textId="77777777" w:rsidR="00763468" w:rsidRDefault="00B26CEE">
            <w:pPr>
              <w:pStyle w:val="BodyText"/>
              <w:ind w:left="0"/>
              <w:rPr>
                <w:w w:val="120"/>
              </w:rPr>
            </w:pPr>
            <w:r>
              <w:rPr>
                <w:b/>
              </w:rPr>
              <w:t>Total</w:t>
            </w:r>
          </w:p>
        </w:tc>
        <w:tc>
          <w:tcPr>
            <w:tcW w:w="642" w:type="dxa"/>
          </w:tcPr>
          <w:p w14:paraId="23B864B1" w14:textId="77777777" w:rsidR="00763468" w:rsidRDefault="00B26CEE">
            <w:pPr>
              <w:pStyle w:val="TableParagraph"/>
              <w:spacing w:before="20"/>
              <w:ind w:right="66"/>
              <w:jc w:val="right"/>
              <w:rPr>
                <w:b/>
              </w:rPr>
            </w:pPr>
            <w:r>
              <w:rPr>
                <w:b/>
                <w:color w:val="000009"/>
              </w:rPr>
              <w:t>700</w:t>
            </w:r>
          </w:p>
        </w:tc>
        <w:tc>
          <w:tcPr>
            <w:tcW w:w="425" w:type="dxa"/>
          </w:tcPr>
          <w:p w14:paraId="73FBB124" w14:textId="77777777" w:rsidR="00763468" w:rsidRDefault="00763468">
            <w:pPr>
              <w:pStyle w:val="BodyText"/>
              <w:ind w:left="0"/>
              <w:rPr>
                <w:b/>
                <w:color w:val="C00000"/>
                <w:szCs w:val="22"/>
              </w:rPr>
            </w:pPr>
          </w:p>
        </w:tc>
        <w:tc>
          <w:tcPr>
            <w:tcW w:w="3402" w:type="dxa"/>
          </w:tcPr>
          <w:p w14:paraId="19C79FED" w14:textId="77777777" w:rsidR="00763468" w:rsidRDefault="00B26CEE">
            <w:pPr>
              <w:pStyle w:val="BodyText"/>
              <w:ind w:left="0"/>
              <w:rPr>
                <w:b/>
                <w:color w:val="C00000"/>
                <w:szCs w:val="22"/>
              </w:rPr>
            </w:pPr>
            <w:r>
              <w:rPr>
                <w:b/>
              </w:rPr>
              <w:t>Total</w:t>
            </w:r>
          </w:p>
        </w:tc>
        <w:tc>
          <w:tcPr>
            <w:tcW w:w="851" w:type="dxa"/>
          </w:tcPr>
          <w:p w14:paraId="1A4F05AA" w14:textId="77777777" w:rsidR="00763468" w:rsidRDefault="00B26CEE">
            <w:pPr>
              <w:pStyle w:val="TableParagraph"/>
              <w:spacing w:before="20"/>
              <w:ind w:right="66"/>
              <w:jc w:val="right"/>
              <w:rPr>
                <w:b/>
              </w:rPr>
            </w:pPr>
            <w:r>
              <w:rPr>
                <w:b/>
                <w:color w:val="000009"/>
              </w:rPr>
              <w:t>700</w:t>
            </w:r>
          </w:p>
        </w:tc>
      </w:tr>
    </w:tbl>
    <w:p w14:paraId="6038091C" w14:textId="77777777" w:rsidR="00763468" w:rsidRDefault="00763468">
      <w:pPr>
        <w:pStyle w:val="BodyText"/>
        <w:ind w:left="115"/>
        <w:rPr>
          <w:b/>
          <w:color w:val="C00000"/>
          <w:szCs w:val="22"/>
        </w:rPr>
      </w:pPr>
    </w:p>
    <w:p w14:paraId="60C2567B" w14:textId="77777777" w:rsidR="00763468" w:rsidRDefault="00763468">
      <w:pPr>
        <w:pStyle w:val="BodyText"/>
        <w:ind w:left="115"/>
        <w:rPr>
          <w:b/>
          <w:color w:val="C00000"/>
          <w:szCs w:val="22"/>
        </w:rPr>
      </w:pPr>
    </w:p>
    <w:p w14:paraId="1A7C8853" w14:textId="77777777" w:rsidR="00763468" w:rsidRDefault="00763468">
      <w:pPr>
        <w:pStyle w:val="BodyText"/>
        <w:ind w:left="115"/>
        <w:rPr>
          <w:b/>
          <w:color w:val="C00000"/>
          <w:szCs w:val="22"/>
        </w:rPr>
      </w:pPr>
    </w:p>
    <w:p w14:paraId="36869140" w14:textId="77777777" w:rsidR="00763468" w:rsidRDefault="00B26CEE">
      <w:pPr>
        <w:pStyle w:val="BodyText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 w14:anchorId="6BA8BF83">
          <v:group id="_x0000_s1048" style="width:500.75pt;height:121.6pt;mso-position-horizontal-relative:char;mso-position-vertical-relative:line" coordsize="10015,24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3594;top:1381;width:2955;height:1050">
              <v:imagedata r:id="rId9" o:title=""/>
            </v:shape>
            <v:shape id="_x0000_s1050" style="position:absolute;left:7;top:80;width:9999;height:1098" coordorigin="8,81" coordsize="9999,1098" o:spt="100" adj="0,,0" path="m10007,81r-6,28l9985,132r-23,16l9933,154,81,154r-29,6l29,175,13,199,8,227r,878l13,1134r16,23l52,1173r29,6l109,1173r23,-16l148,1134r6,-29l154,1032r9779,l9962,1026r23,-15l10001,988r6,-29l10007,300,81,300r,-73l84,213r7,-12l103,193r14,-2l10007,191r,-110xm10007,191r-9890,l132,193r11,8l151,213r3,14l148,256r-16,23l109,295r-28,5l10007,300r,-109xm9860,81r,73l9933,154r,-37l9897,117r-15,-3l9871,107r-8,-12l9860,81xm9933,81r-3,14l9923,107r-12,7l9897,117r36,l9933,81xe" fillcolor="#d9d9d9" stroked="f">
              <v:stroke joinstyle="round"/>
              <v:formulas/>
              <v:path arrowok="t" o:connecttype="segments"/>
            </v:shape>
            <v:shape id="_x0000_s1051" style="position:absolute;left:80;top:7;width:9926;height:293" coordorigin="81,8" coordsize="9926,293" o:spt="100" adj="0,,0" path="m117,191r-14,2l91,201r-7,12l81,227r,73l109,295r23,-16l148,256r6,-29l151,213r-8,-12l132,193r-15,-2xm10007,81r-74,l9933,154r29,-6l9985,132r16,-23l10007,81xm9933,8r-28,5l9882,29r-16,23l9860,81r3,14l9871,107r11,7l9897,117r14,-3l9923,107r7,-12l9933,81r74,l10001,52,9985,29,9962,13,9933,8xe" fillcolor="#adadad" stroked="f">
              <v:stroke joinstyle="round"/>
              <v:formulas/>
              <v:path arrowok="t" o:connecttype="segments"/>
            </v:shape>
            <v:shape id="_x0000_s1052" style="position:absolute;left:7;top:7;width:9999;height:1172" coordorigin="8,8" coordsize="9999,1172" path="m8,227r5,-28l29,175,52,160r29,-6l9860,154r,-73l9866,52r16,-23l9905,13r28,-5l9962,13r23,16l10001,52r6,29l10007,959r-6,29l9985,1011r-23,15l9933,1032r-9779,l154,1105r-6,29l132,1157r-23,16l81,1179r-29,-6l29,1157,13,1134,8,1105,8,227xe" filled="f" strokeweight=".26486mm">
              <v:path arrowok="t"/>
            </v:shape>
            <v:shape id="_x0000_s1053" style="position:absolute;left:9860;top:80;width:147;height:74" coordorigin="9860,81" coordsize="147,74" path="m9860,154r73,l9962,148r23,-16l10001,109r6,-28e" filled="f" strokeweight=".26486mm">
              <v:path arrowok="t"/>
            </v:shape>
            <v:shape id="_x0000_s1054" style="position:absolute;left:9860;top:80;width:74;height:74" coordorigin="9860,81" coordsize="74,74" path="m9933,154r,-73l9930,95r-7,12l9911,114r-14,3l9882,114r-11,-7l9863,95r-3,-14e" filled="f" strokeweight=".26486mm">
              <v:path arrowok="t"/>
            </v:shape>
            <v:shape id="_x0000_s1055" type="#_x0000_t75" style="position:absolute;top:183;width:162;height:125">
              <v:imagedata r:id="rId10" o:title=""/>
            </v:shape>
            <v:shape id="_x0000_s1056" type="#_x0000_t75" style="position:absolute;left:146;top:226;width:9779;height:807">
              <v:imagedata r:id="rId11" o:title=""/>
            </v:shape>
            <v:rect id="_x0000_s1057" style="position:absolute;left:3044;top:1049;width:3770;height:300" stroked="f"/>
            <v:shape id="_x0000_s1058" type="#_x0000_t202" style="position:absolute;width:10015;height:2432" filled="f" stroked="f">
              <v:textbox inset="0,0,0,0">
                <w:txbxContent>
                  <w:p w14:paraId="10AA5117" w14:textId="77777777" w:rsidR="00763468" w:rsidRDefault="00763468">
                    <w:pPr>
                      <w:rPr>
                        <w:sz w:val="26"/>
                      </w:rPr>
                    </w:pPr>
                  </w:p>
                  <w:p w14:paraId="70F591A2" w14:textId="77777777" w:rsidR="00763468" w:rsidRDefault="00763468">
                    <w:pPr>
                      <w:rPr>
                        <w:sz w:val="26"/>
                      </w:rPr>
                    </w:pPr>
                  </w:p>
                  <w:p w14:paraId="17E0D4A0" w14:textId="77777777" w:rsidR="00763468" w:rsidRDefault="00763468">
                    <w:pPr>
                      <w:rPr>
                        <w:sz w:val="26"/>
                      </w:rPr>
                    </w:pPr>
                  </w:p>
                  <w:p w14:paraId="2749B50D" w14:textId="77777777" w:rsidR="00763468" w:rsidRDefault="00B26CEE">
                    <w:pPr>
                      <w:spacing w:before="168"/>
                      <w:ind w:left="3000" w:right="3168"/>
                      <w:jc w:val="center"/>
                      <w:rPr>
                        <w:b/>
                        <w:sz w:val="24"/>
                      </w:rPr>
                    </w:pPr>
                    <w:proofErr w:type="gramStart"/>
                    <w:r>
                      <w:rPr>
                        <w:b/>
                        <w:color w:val="C00000"/>
                        <w:sz w:val="24"/>
                      </w:rPr>
                      <w:t>Institute  of</w:t>
                    </w:r>
                    <w:proofErr w:type="gramEnd"/>
                    <w:r>
                      <w:rPr>
                        <w:b/>
                        <w:color w:val="C00000"/>
                        <w:sz w:val="24"/>
                      </w:rPr>
                      <w:t xml:space="preserve"> Management &amp; Commerce</w:t>
                    </w:r>
                  </w:p>
                  <w:p w14:paraId="51B36CAB" w14:textId="77777777" w:rsidR="00763468" w:rsidRDefault="00B26CEE">
                    <w:pPr>
                      <w:spacing w:before="50" w:line="285" w:lineRule="exact"/>
                      <w:ind w:left="3000" w:right="2848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  <w:proofErr w:type="gramStart"/>
                    <w:r>
                      <w:rPr>
                        <w:rFonts w:ascii="Calibri"/>
                        <w:b/>
                        <w:color w:val="6F2F9F"/>
                        <w:sz w:val="24"/>
                      </w:rPr>
                      <w:t xml:space="preserve">CREATING </w:t>
                    </w:r>
                    <w:r>
                      <w:rPr>
                        <w:rFonts w:ascii="Calibri"/>
                        <w:b/>
                        <w:color w:val="6F2F9F"/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6F2F9F"/>
                        <w:sz w:val="24"/>
                      </w:rPr>
                      <w:t>INNOVATORS</w:t>
                    </w:r>
                    <w:proofErr w:type="gramEnd"/>
                  </w:p>
                  <w:p w14:paraId="6B5CB7C2" w14:textId="77777777" w:rsidR="00763468" w:rsidRDefault="00B26CEE">
                    <w:pPr>
                      <w:spacing w:line="232" w:lineRule="exact"/>
                      <w:ind w:left="3000" w:right="2855"/>
                      <w:jc w:val="center"/>
                      <w:rPr>
                        <w:rFonts w:ascii="Webdings" w:hAnsi="Webdings"/>
                        <w:b/>
                        <w:sz w:val="24"/>
                      </w:rPr>
                    </w:pPr>
                    <w:r>
                      <w:rPr>
                        <w:rFonts w:ascii="Webdings" w:hAnsi="Webdings"/>
                        <w:b/>
                        <w:color w:val="00AF50"/>
                        <w:spacing w:val="12"/>
                        <w:sz w:val="24"/>
                      </w:rPr>
                      <w:t></w:t>
                    </w:r>
                    <w:r>
                      <w:rPr>
                        <w:rFonts w:ascii="Webdings" w:hAnsi="Webdings"/>
                        <w:b/>
                        <w:color w:val="00AF50"/>
                        <w:spacing w:val="12"/>
                        <w:sz w:val="24"/>
                      </w:rPr>
                      <w:t></w:t>
                    </w:r>
                    <w:r>
                      <w:rPr>
                        <w:rFonts w:ascii="Webdings" w:hAnsi="Webdings"/>
                        <w:b/>
                        <w:color w:val="00AF50"/>
                        <w:spacing w:val="12"/>
                        <w:sz w:val="24"/>
                      </w:rPr>
                      <w:t></w:t>
                    </w:r>
                    <w:r>
                      <w:rPr>
                        <w:rFonts w:ascii="Webdings" w:hAnsi="Webdings"/>
                        <w:b/>
                        <w:color w:val="00AF50"/>
                        <w:spacing w:val="12"/>
                        <w:sz w:val="24"/>
                      </w:rPr>
                      <w:t></w:t>
                    </w:r>
                    <w:r>
                      <w:rPr>
                        <w:rFonts w:ascii="Webdings" w:hAnsi="Webdings"/>
                        <w:b/>
                        <w:color w:val="00AF50"/>
                        <w:spacing w:val="12"/>
                        <w:sz w:val="24"/>
                      </w:rPr>
                      <w:t></w:t>
                    </w:r>
                    <w:r>
                      <w:rPr>
                        <w:rFonts w:ascii="Webdings" w:hAnsi="Webdings"/>
                        <w:b/>
                        <w:color w:val="00AF50"/>
                        <w:spacing w:val="12"/>
                        <w:sz w:val="24"/>
                      </w:rPr>
                      <w:t></w:t>
                    </w:r>
                    <w:r>
                      <w:rPr>
                        <w:rFonts w:ascii="Webdings" w:hAnsi="Webdings"/>
                        <w:b/>
                        <w:color w:val="00AF50"/>
                        <w:spacing w:val="12"/>
                        <w:sz w:val="24"/>
                      </w:rPr>
                      <w:t></w:t>
                    </w:r>
                    <w:r>
                      <w:rPr>
                        <w:rFonts w:ascii="Webdings" w:hAnsi="Webdings"/>
                        <w:b/>
                        <w:color w:val="00AF50"/>
                        <w:spacing w:val="12"/>
                        <w:sz w:val="24"/>
                      </w:rPr>
                      <w:t></w:t>
                    </w:r>
                    <w:r>
                      <w:rPr>
                        <w:rFonts w:ascii="Webdings" w:hAnsi="Webdings"/>
                        <w:b/>
                        <w:color w:val="00AF50"/>
                        <w:spacing w:val="12"/>
                        <w:sz w:val="24"/>
                      </w:rPr>
                      <w:t></w:t>
                    </w:r>
                    <w:r>
                      <w:rPr>
                        <w:rFonts w:ascii="Webdings" w:hAnsi="Webdings"/>
                        <w:b/>
                        <w:color w:val="00AF50"/>
                        <w:spacing w:val="12"/>
                        <w:sz w:val="24"/>
                      </w:rPr>
                      <w:t></w:t>
                    </w:r>
                  </w:p>
                  <w:p w14:paraId="5F026CEF" w14:textId="77777777" w:rsidR="00763468" w:rsidRDefault="00B26CEE">
                    <w:pPr>
                      <w:spacing w:before="27"/>
                      <w:ind w:left="3000" w:right="2847"/>
                      <w:jc w:val="center"/>
                      <w:rPr>
                        <w:rFonts w:ascii="Calibri"/>
                        <w:b/>
                        <w:sz w:val="19"/>
                      </w:rPr>
                    </w:pPr>
                    <w:r>
                      <w:rPr>
                        <w:rFonts w:ascii="Calibri"/>
                        <w:b/>
                        <w:color w:val="006FC0"/>
                        <w:w w:val="105"/>
                        <w:sz w:val="19"/>
                      </w:rPr>
                      <w:t>SRINIVAS UNIVERSITY</w:t>
                    </w:r>
                  </w:p>
                  <w:p w14:paraId="7B19F68B" w14:textId="77777777" w:rsidR="00763468" w:rsidRDefault="00B26CEE">
                    <w:pPr>
                      <w:spacing w:before="8"/>
                      <w:ind w:left="3000" w:right="2855"/>
                      <w:jc w:val="center"/>
                      <w:rPr>
                        <w:rFonts w:ascii="Calibri"/>
                        <w:b/>
                        <w:sz w:val="19"/>
                      </w:rPr>
                    </w:pPr>
                    <w:proofErr w:type="gramStart"/>
                    <w:r>
                      <w:rPr>
                        <w:rFonts w:ascii="Calibri"/>
                        <w:b/>
                        <w:color w:val="C00000"/>
                        <w:w w:val="105"/>
                        <w:sz w:val="19"/>
                      </w:rPr>
                      <w:t>Educating  the</w:t>
                    </w:r>
                    <w:proofErr w:type="gramEnd"/>
                    <w:r>
                      <w:rPr>
                        <w:rFonts w:ascii="Calibri"/>
                        <w:b/>
                        <w:color w:val="C00000"/>
                        <w:w w:val="105"/>
                        <w:sz w:val="19"/>
                      </w:rPr>
                      <w:t xml:space="preserve"> Next Generation</w:t>
                    </w:r>
                  </w:p>
                </w:txbxContent>
              </v:textbox>
            </v:shape>
            <v:shape id="_x0000_s1059" type="#_x0000_t202" style="position:absolute;left:25;top:168;width:9963;height:850" filled="f" stroked="f">
              <v:textbox inset="0,0,0,0">
                <w:txbxContent>
                  <w:p w14:paraId="599BDB52" w14:textId="77777777" w:rsidR="00763468" w:rsidRDefault="00B26CEE">
                    <w:pPr>
                      <w:spacing w:before="58"/>
                      <w:ind w:left="694" w:right="614"/>
                      <w:jc w:val="center"/>
                      <w:rPr>
                        <w:rFonts w:ascii="Bookman Old Style"/>
                      </w:rPr>
                    </w:pPr>
                    <w:r>
                      <w:rPr>
                        <w:rFonts w:ascii="Bookman Old Style"/>
                      </w:rPr>
                      <w:t xml:space="preserve">Join the above innovative </w:t>
                    </w:r>
                    <w:r>
                      <w:rPr>
                        <w:rFonts w:ascii="Bookman Old Style"/>
                      </w:rPr>
                      <w:t xml:space="preserve">B.Com. (Professional ACCA) </w:t>
                    </w:r>
                    <w:proofErr w:type="spellStart"/>
                    <w:r>
                      <w:rPr>
                        <w:rFonts w:ascii="Bookman Old Style"/>
                      </w:rPr>
                      <w:t>programme</w:t>
                    </w:r>
                    <w:proofErr w:type="spellEnd"/>
                    <w:r>
                      <w:rPr>
                        <w:rFonts w:ascii="Bookman Old Style"/>
                      </w:rPr>
                      <w:t xml:space="preserve"> with industry</w:t>
                    </w:r>
                  </w:p>
                  <w:p w14:paraId="4B39B7A6" w14:textId="77777777" w:rsidR="00763468" w:rsidRDefault="00B26CEE">
                    <w:pPr>
                      <w:spacing w:before="42"/>
                      <w:ind w:left="694" w:right="610"/>
                      <w:jc w:val="center"/>
                      <w:rPr>
                        <w:rFonts w:ascii="Bookman Old Style"/>
                      </w:rPr>
                    </w:pPr>
                    <w:r>
                      <w:rPr>
                        <w:rFonts w:ascii="Bookman Old Style"/>
                        <w:spacing w:val="4"/>
                        <w:w w:val="105"/>
                      </w:rPr>
                      <w:t xml:space="preserve">relevance </w:t>
                    </w:r>
                    <w:r>
                      <w:rPr>
                        <w:rFonts w:ascii="Bookman Old Style"/>
                        <w:w w:val="105"/>
                      </w:rPr>
                      <w:t xml:space="preserve">and </w:t>
                    </w:r>
                    <w:proofErr w:type="gramStart"/>
                    <w:r>
                      <w:rPr>
                        <w:rFonts w:ascii="Bookman Old Style"/>
                        <w:w w:val="105"/>
                      </w:rPr>
                      <w:t xml:space="preserve">job </w:t>
                    </w:r>
                    <w:r>
                      <w:rPr>
                        <w:rFonts w:ascii="Bookman Old Style"/>
                        <w:spacing w:val="5"/>
                        <w:w w:val="105"/>
                      </w:rPr>
                      <w:t>oriented</w:t>
                    </w:r>
                    <w:proofErr w:type="gramEnd"/>
                    <w:r>
                      <w:rPr>
                        <w:rFonts w:ascii="Bookman Old Style"/>
                        <w:spacing w:val="5"/>
                        <w:w w:val="105"/>
                      </w:rPr>
                      <w:t xml:space="preserve"> </w:t>
                    </w:r>
                    <w:r>
                      <w:rPr>
                        <w:rFonts w:ascii="Bookman Old Style"/>
                        <w:w w:val="105"/>
                      </w:rPr>
                      <w:t xml:space="preserve">syllabus to </w:t>
                    </w:r>
                    <w:r>
                      <w:rPr>
                        <w:rFonts w:ascii="Bookman Old Style"/>
                        <w:spacing w:val="5"/>
                        <w:w w:val="105"/>
                      </w:rPr>
                      <w:t xml:space="preserve">re-define </w:t>
                    </w:r>
                    <w:r>
                      <w:rPr>
                        <w:rFonts w:ascii="Bookman Old Style"/>
                        <w:spacing w:val="-4"/>
                        <w:w w:val="105"/>
                      </w:rPr>
                      <w:t xml:space="preserve">your </w:t>
                    </w:r>
                    <w:r>
                      <w:rPr>
                        <w:rFonts w:ascii="Bookman Old Style"/>
                        <w:spacing w:val="7"/>
                        <w:w w:val="105"/>
                      </w:rPr>
                      <w:t>career</w:t>
                    </w:r>
                    <w:r>
                      <w:rPr>
                        <w:rFonts w:ascii="Bookman Old Style"/>
                        <w:spacing w:val="-51"/>
                        <w:w w:val="105"/>
                      </w:rPr>
                      <w:t xml:space="preserve"> </w:t>
                    </w:r>
                    <w:r>
                      <w:rPr>
                        <w:rFonts w:ascii="Bookman Old Style"/>
                        <w:spacing w:val="4"/>
                        <w:w w:val="105"/>
                      </w:rPr>
                      <w:t>altitude!!!</w:t>
                    </w:r>
                  </w:p>
                </w:txbxContent>
              </v:textbox>
            </v:shape>
            <w10:anchorlock/>
          </v:group>
        </w:pict>
      </w:r>
    </w:p>
    <w:p w14:paraId="637F0775" w14:textId="77777777" w:rsidR="00763468" w:rsidRDefault="00763468">
      <w:pPr>
        <w:pStyle w:val="BodyText"/>
        <w:ind w:left="115"/>
        <w:rPr>
          <w:b/>
          <w:color w:val="C00000"/>
          <w:szCs w:val="22"/>
        </w:rPr>
      </w:pPr>
    </w:p>
    <w:sectPr w:rsidR="00763468" w:rsidSect="00B26CEE">
      <w:pgSz w:w="11910" w:h="16850"/>
      <w:pgMar w:top="680" w:right="860" w:bottom="280" w:left="820" w:header="720" w:footer="720" w:gutter="0"/>
      <w:pgBorders w:offsetFrom="page">
        <w:top w:val="thinThickSmallGap" w:sz="24" w:space="25" w:color="000000"/>
        <w:left w:val="thinThickSmallGap" w:sz="24" w:space="25" w:color="000000"/>
        <w:bottom w:val="thickThinSmallGap" w:sz="24" w:space="24" w:color="000000"/>
        <w:right w:val="thickThinSmallGap" w:sz="2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C2B3C"/>
    <w:multiLevelType w:val="multilevel"/>
    <w:tmpl w:val="3AEC2B3C"/>
    <w:lvl w:ilvl="0">
      <w:numFmt w:val="bullet"/>
      <w:lvlText w:val="•"/>
      <w:lvlJc w:val="left"/>
      <w:pPr>
        <w:ind w:left="982" w:hanging="361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en-US" w:eastAsia="en-US" w:bidi="en-US"/>
      </w:rPr>
    </w:lvl>
    <w:lvl w:ilvl="1">
      <w:numFmt w:val="bullet"/>
      <w:lvlText w:val="•"/>
      <w:lvlJc w:val="left"/>
      <w:pPr>
        <w:ind w:left="1905" w:hanging="36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830" w:hanging="36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55" w:hanging="36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80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05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30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55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0" w:hanging="361"/>
      </w:pPr>
      <w:rPr>
        <w:rFonts w:hint="default"/>
        <w:lang w:val="en-US" w:eastAsia="en-US" w:bidi="en-US"/>
      </w:rPr>
    </w:lvl>
  </w:abstractNum>
  <w:num w:numId="1" w16cid:durableId="296230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CF8"/>
    <w:rsid w:val="00022B35"/>
    <w:rsid w:val="00126534"/>
    <w:rsid w:val="003E0C92"/>
    <w:rsid w:val="003E63FA"/>
    <w:rsid w:val="0042414E"/>
    <w:rsid w:val="00431097"/>
    <w:rsid w:val="004C32EC"/>
    <w:rsid w:val="0059074A"/>
    <w:rsid w:val="005B13E9"/>
    <w:rsid w:val="00673CA8"/>
    <w:rsid w:val="006A2763"/>
    <w:rsid w:val="006F4BCB"/>
    <w:rsid w:val="00763468"/>
    <w:rsid w:val="008D64BA"/>
    <w:rsid w:val="00912A00"/>
    <w:rsid w:val="00922C32"/>
    <w:rsid w:val="009C1ACE"/>
    <w:rsid w:val="00A1596E"/>
    <w:rsid w:val="00A16517"/>
    <w:rsid w:val="00A16793"/>
    <w:rsid w:val="00A8747E"/>
    <w:rsid w:val="00AD1CF8"/>
    <w:rsid w:val="00AF16C9"/>
    <w:rsid w:val="00B025FD"/>
    <w:rsid w:val="00B26CEE"/>
    <w:rsid w:val="00BC2ECD"/>
    <w:rsid w:val="00BF2173"/>
    <w:rsid w:val="00C460E2"/>
    <w:rsid w:val="00C5287B"/>
    <w:rsid w:val="00CA3F6A"/>
    <w:rsid w:val="00DA0FC4"/>
    <w:rsid w:val="00DD578D"/>
    <w:rsid w:val="00DF191F"/>
    <w:rsid w:val="00E03DD8"/>
    <w:rsid w:val="00E1421D"/>
    <w:rsid w:val="00E1543B"/>
    <w:rsid w:val="00E94F1E"/>
    <w:rsid w:val="32CD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 fillcolor="white">
      <v:fill color="white"/>
    </o:shapedefaults>
    <o:shapelayout v:ext="edit">
      <o:idmap v:ext="edit" data="1"/>
    </o:shapelayout>
  </w:shapeDefaults>
  <w:decimalSymbol w:val="."/>
  <w:listSeparator w:val=","/>
  <w14:docId w14:val="3A065740"/>
  <w15:docId w15:val="{EB62BEB9-2F50-49C2-8E72-B2D1EBD1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699" w:right="65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1"/>
    <w:qFormat/>
    <w:pPr>
      <w:spacing w:before="16"/>
      <w:ind w:right="-1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82"/>
    </w:pPr>
    <w:rPr>
      <w:sz w:val="24"/>
      <w:szCs w:val="24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pPr>
      <w:spacing w:before="1"/>
      <w:ind w:left="98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styleId="Hyperlink">
    <w:name w:val="Hyperlink"/>
    <w:basedOn w:val="DefaultParagraphFont"/>
    <w:uiPriority w:val="99"/>
    <w:unhideWhenUsed/>
    <w:rsid w:val="00B26C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rinivasuniversity.edu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rinivasuniversity.edu.in,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45"/>
    <customShpInfo spid="_x0000_s1044"/>
    <customShpInfo spid="_x0000_s1043"/>
    <customShpInfo spid="_x0000_s1042"/>
    <customShpInfo spid="_x0000_s1040"/>
    <customShpInfo spid="_x0000_s1060"/>
    <customShpInfo spid="_x0000_s103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4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5192</Characters>
  <Application>Microsoft Office Word</Application>
  <DocSecurity>0</DocSecurity>
  <Lines>157</Lines>
  <Paragraphs>124</Paragraphs>
  <ScaleCrop>false</ScaleCrop>
  <Company>Hewlett-Packard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P.S. Aithal</dc:creator>
  <cp:lastModifiedBy>keerthan raj</cp:lastModifiedBy>
  <cp:revision>2</cp:revision>
  <dcterms:created xsi:type="dcterms:W3CDTF">2023-04-26T06:09:00Z</dcterms:created>
  <dcterms:modified xsi:type="dcterms:W3CDTF">2023-04-26T06:09:00Z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2019-12-03T00:00:00Z</vt:filetime>
  </property>
  <property fmtid="{D5CDD505-2E9C-101B-9397-08002B2CF9AE}" pid="5" name="KSOProductBuildVer">
    <vt:lpwstr>1033-11.2.0.11516</vt:lpwstr>
  </property>
  <property fmtid="{D5CDD505-2E9C-101B-9397-08002B2CF9AE}" pid="6" name="ICV">
    <vt:lpwstr>3672F33740D843BA8921AE79C551D194</vt:lpwstr>
  </property>
  <property fmtid="{D5CDD505-2E9C-101B-9397-08002B2CF9AE}" pid="7" name="GrammarlyDocumentId">
    <vt:lpwstr>6e0ce94419c889744a977b0eb9e38555c7769279f39f670e51be9cde6f12aaaa</vt:lpwstr>
  </property>
</Properties>
</file>